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813662" w:rsidR="00C56405" w:rsidP="00C56405" w:rsidRDefault="00C56405" w14:paraId="5E741526" w14:textId="77777777">
      <w:pPr>
        <w:pBdr>
          <w:top w:val="single" w:color="auto" w:sz="4" w:space="1"/>
          <w:left w:val="single" w:color="auto" w:sz="4" w:space="4"/>
          <w:bottom w:val="single" w:color="auto" w:sz="4" w:space="1"/>
          <w:right w:val="single" w:color="auto" w:sz="4" w:space="4"/>
        </w:pBdr>
        <w:jc w:val="center"/>
        <w:rPr>
          <w:rFonts w:ascii="Times New Roman" w:hAnsi="Times New Roman"/>
          <w:b/>
          <w:caps/>
          <w:sz w:val="22"/>
          <w:szCs w:val="22"/>
          <w:lang w:val="es-ES_tradnl"/>
        </w:rPr>
      </w:pPr>
      <w:r w:rsidRPr="00813662">
        <w:rPr>
          <w:rFonts w:ascii="Times New Roman" w:hAnsi="Times New Roman"/>
          <w:b/>
          <w:caps/>
          <w:sz w:val="22"/>
          <w:szCs w:val="22"/>
          <w:lang w:val="es-ES_tradnl"/>
        </w:rPr>
        <w:t>IILI 202</w:t>
      </w:r>
      <w:r>
        <w:rPr>
          <w:rFonts w:ascii="Times New Roman" w:hAnsi="Times New Roman"/>
          <w:b/>
          <w:caps/>
          <w:sz w:val="22"/>
          <w:szCs w:val="22"/>
          <w:lang w:val="es-ES_tradnl"/>
        </w:rPr>
        <w:t>1</w:t>
      </w:r>
      <w:r w:rsidRPr="00813662">
        <w:rPr>
          <w:rFonts w:ascii="Times New Roman" w:hAnsi="Times New Roman"/>
          <w:b/>
          <w:caps/>
          <w:sz w:val="22"/>
          <w:szCs w:val="22"/>
          <w:lang w:val="es-ES_tradnl"/>
        </w:rPr>
        <w:t xml:space="preserve"> - XLIII Congreso Internacional </w:t>
      </w:r>
    </w:p>
    <w:p w:rsidRPr="00813662" w:rsidR="00C56405" w:rsidP="00C56405" w:rsidRDefault="00C56405" w14:paraId="265C2EF8"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lang w:val="es-ES_tradnl"/>
        </w:rPr>
      </w:pPr>
      <w:proofErr w:type="spellStart"/>
      <w:r w:rsidRPr="00813662">
        <w:rPr>
          <w:rFonts w:ascii="Times New Roman" w:hAnsi="Times New Roman"/>
          <w:b/>
          <w:sz w:val="22"/>
          <w:szCs w:val="22"/>
          <w:lang w:val="es-ES_tradnl"/>
        </w:rPr>
        <w:t>Université</w:t>
      </w:r>
      <w:proofErr w:type="spellEnd"/>
      <w:r w:rsidRPr="00813662">
        <w:rPr>
          <w:rFonts w:ascii="Times New Roman" w:hAnsi="Times New Roman"/>
          <w:b/>
          <w:sz w:val="22"/>
          <w:szCs w:val="22"/>
          <w:lang w:val="es-ES_tradnl"/>
        </w:rPr>
        <w:t xml:space="preserve"> de Reims Champagne-Ardennes</w:t>
      </w:r>
    </w:p>
    <w:p w:rsidRPr="00813662" w:rsidR="00C56405" w:rsidP="00C56405" w:rsidRDefault="00C56405" w14:paraId="3982A39B" w14:textId="77777777">
      <w:pPr>
        <w:pBdr>
          <w:top w:val="single" w:color="auto" w:sz="4" w:space="1"/>
          <w:left w:val="single" w:color="auto" w:sz="4" w:space="4"/>
          <w:bottom w:val="single" w:color="auto" w:sz="4" w:space="1"/>
          <w:right w:val="single" w:color="auto" w:sz="4" w:space="4"/>
        </w:pBdr>
        <w:jc w:val="center"/>
        <w:rPr>
          <w:rFonts w:ascii="Times New Roman" w:hAnsi="Times New Roman"/>
          <w:b/>
          <w:sz w:val="22"/>
          <w:szCs w:val="22"/>
          <w:lang w:val="es-ES_tradnl"/>
        </w:rPr>
      </w:pPr>
      <w:r w:rsidRPr="00813662">
        <w:rPr>
          <w:rFonts w:ascii="Times New Roman" w:hAnsi="Times New Roman"/>
          <w:b/>
          <w:sz w:val="22"/>
          <w:szCs w:val="22"/>
          <w:lang w:val="es-ES_tradnl"/>
        </w:rPr>
        <w:t>Reims, 6-9 de julio 202</w:t>
      </w:r>
      <w:r>
        <w:rPr>
          <w:rFonts w:ascii="Times New Roman" w:hAnsi="Times New Roman"/>
          <w:b/>
          <w:sz w:val="22"/>
          <w:szCs w:val="22"/>
          <w:lang w:val="es-ES_tradnl"/>
        </w:rPr>
        <w:t>1</w:t>
      </w:r>
    </w:p>
    <w:p w:rsidRPr="00813662" w:rsidR="00C56405" w:rsidP="00C56405" w:rsidRDefault="00C56405" w14:paraId="63CB3E09" w14:textId="77777777">
      <w:pPr>
        <w:pBdr>
          <w:top w:val="single" w:color="auto" w:sz="4" w:space="1"/>
          <w:left w:val="single" w:color="auto" w:sz="4" w:space="4"/>
          <w:bottom w:val="single" w:color="auto" w:sz="4" w:space="1"/>
          <w:right w:val="single" w:color="auto" w:sz="4" w:space="4"/>
        </w:pBdr>
        <w:jc w:val="center"/>
        <w:rPr>
          <w:rFonts w:ascii="Times New Roman" w:hAnsi="Times New Roman"/>
          <w:b/>
          <w:i/>
          <w:color w:val="D26508"/>
          <w:sz w:val="22"/>
          <w:szCs w:val="22"/>
          <w:lang w:val="es-ES_tradnl"/>
        </w:rPr>
      </w:pPr>
      <w:r w:rsidRPr="00813662">
        <w:rPr>
          <w:rFonts w:ascii="Times New Roman" w:hAnsi="Times New Roman"/>
          <w:b/>
          <w:i/>
          <w:color w:val="D26508"/>
          <w:sz w:val="22"/>
          <w:szCs w:val="22"/>
          <w:lang w:val="es-ES_tradnl"/>
        </w:rPr>
        <w:t xml:space="preserve">Cuerpos: miradas poéticas, significaciones políticas </w:t>
      </w:r>
    </w:p>
    <w:p w:rsidRPr="00813662" w:rsidR="00C56405" w:rsidP="00C56405" w:rsidRDefault="00C56405" w14:paraId="0717B91D" w14:textId="77777777">
      <w:pPr>
        <w:rPr>
          <w:rFonts w:ascii="Times New Roman" w:hAnsi="Times New Roman"/>
          <w:sz w:val="22"/>
          <w:szCs w:val="22"/>
          <w:lang w:val="es-ES_tradnl"/>
        </w:rPr>
      </w:pPr>
    </w:p>
    <w:p w:rsidRPr="00C441CA" w:rsidR="00C56405" w:rsidP="00C56405" w:rsidRDefault="00C56405" w14:paraId="342538D8" w14:textId="77777777">
      <w:pPr>
        <w:rPr>
          <w:rFonts w:ascii="Times New Roman" w:hAnsi="Times New Roman"/>
          <w:b/>
          <w:caps/>
          <w:lang w:val="es-ES"/>
        </w:rPr>
      </w:pPr>
      <w:bookmarkStart w:name="_GoBack" w:id="0"/>
      <w:bookmarkEnd w:id="0"/>
      <w:r w:rsidRPr="00C441CA">
        <w:rPr>
          <w:rFonts w:ascii="Times New Roman" w:hAnsi="Times New Roman"/>
          <w:b/>
          <w:lang w:val="es-ES"/>
        </w:rPr>
        <w:t xml:space="preserve">Lía </w:t>
      </w:r>
      <w:r w:rsidRPr="00C441CA">
        <w:rPr>
          <w:rFonts w:ascii="Times New Roman" w:hAnsi="Times New Roman"/>
          <w:b/>
          <w:caps/>
          <w:lang w:val="es-ES"/>
        </w:rPr>
        <w:t>Ror</w:t>
      </w:r>
      <w:r w:rsidRPr="00C441CA">
        <w:rPr>
          <w:rFonts w:ascii="Times New Roman" w:hAnsi="Times New Roman"/>
          <w:b/>
          <w:caps/>
          <w:lang w:val="es-ES"/>
        </w:rPr>
        <w:t>Í</w:t>
      </w:r>
      <w:r w:rsidRPr="00C441CA">
        <w:rPr>
          <w:rFonts w:ascii="Times New Roman" w:hAnsi="Times New Roman"/>
          <w:b/>
          <w:caps/>
          <w:lang w:val="es-ES"/>
        </w:rPr>
        <w:t>guez de la vega</w:t>
      </w:r>
    </w:p>
    <w:p w:rsidRPr="00C441CA" w:rsidR="00C56405" w:rsidP="00C56405" w:rsidRDefault="00C56405" w14:paraId="13028FDC" w14:textId="77777777">
      <w:pPr>
        <w:pStyle w:val="NormalWeb"/>
        <w:shd w:val="clear" w:color="auto" w:fill="FFFFFF"/>
        <w:spacing w:before="0" w:beforeAutospacing="0" w:after="0" w:afterAutospacing="0"/>
        <w:rPr>
          <w:bCs/>
        </w:rPr>
      </w:pPr>
    </w:p>
    <w:p w:rsidRPr="00C441CA" w:rsidR="00C56405" w:rsidP="00C56405" w:rsidRDefault="00C56405" w14:paraId="6455B925" w14:textId="77777777">
      <w:pPr>
        <w:pStyle w:val="NormalWeb"/>
        <w:shd w:val="clear" w:color="auto" w:fill="FFFFFF"/>
        <w:spacing w:before="0" w:beforeAutospacing="0" w:after="0" w:afterAutospacing="0"/>
        <w:rPr>
          <w:bCs/>
        </w:rPr>
      </w:pPr>
      <w:r w:rsidRPr="00C441CA">
        <w:rPr>
          <w:bCs/>
        </w:rPr>
        <w:t>Universidad de Palermo</w:t>
      </w:r>
    </w:p>
    <w:p w:rsidRPr="00C441CA" w:rsidR="00C56405" w:rsidP="00C56405" w:rsidRDefault="00C56405" w14:paraId="47ACB28F" w14:textId="77777777">
      <w:pPr>
        <w:pStyle w:val="NormalWeb"/>
        <w:shd w:val="clear" w:color="auto" w:fill="FFFFFF"/>
        <w:spacing w:before="0" w:beforeAutospacing="0" w:after="0" w:afterAutospacing="0"/>
        <w:rPr>
          <w:bCs/>
        </w:rPr>
      </w:pPr>
    </w:p>
    <w:p w:rsidRPr="00C441CA" w:rsidR="00C56405" w:rsidP="00C56405" w:rsidRDefault="00C56405" w14:paraId="474AE3ED" w14:textId="77777777">
      <w:pPr>
        <w:pStyle w:val="NormalWeb"/>
        <w:shd w:val="clear" w:color="auto" w:fill="FFFFFF"/>
        <w:spacing w:before="0" w:beforeAutospacing="0" w:after="0" w:afterAutospacing="0"/>
        <w:rPr>
          <w:b/>
          <w:bCs/>
          <w:color w:val="222222"/>
        </w:rPr>
      </w:pPr>
      <w:r w:rsidRPr="00C441CA">
        <w:rPr>
          <w:bCs/>
        </w:rPr>
        <w:t>Título:</w:t>
      </w:r>
      <w:r w:rsidRPr="00C441CA">
        <w:rPr>
          <w:b/>
          <w:bCs/>
        </w:rPr>
        <w:t xml:space="preserve"> </w:t>
      </w:r>
      <w:r w:rsidRPr="00C441CA">
        <w:rPr>
          <w:b/>
          <w:bCs/>
        </w:rPr>
        <w:t>“</w:t>
      </w:r>
      <w:r w:rsidRPr="00C441CA">
        <w:rPr>
          <w:b/>
          <w:bCs/>
          <w:color w:val="222222"/>
        </w:rPr>
        <w:t>Asia en la obra de César Aira: Estado del Arte”</w:t>
      </w:r>
    </w:p>
    <w:p w:rsidRPr="00C441CA" w:rsidR="00C56405" w:rsidP="00C56405" w:rsidRDefault="00C56405" w14:paraId="1F16DBFB" w14:textId="77777777">
      <w:pPr>
        <w:jc w:val="both"/>
        <w:rPr>
          <w:rFonts w:ascii="Times New Roman" w:hAnsi="Times New Roman"/>
          <w:color w:val="222222"/>
          <w:lang w:val="es-ES"/>
        </w:rPr>
      </w:pPr>
    </w:p>
    <w:p w:rsidRPr="00C441CA" w:rsidR="00C56405" w:rsidP="00C56405" w:rsidRDefault="00C56405" w14:paraId="4B0200B4" w14:textId="77777777">
      <w:pPr>
        <w:jc w:val="both"/>
        <w:rPr>
          <w:rFonts w:ascii="Times New Roman" w:hAnsi="Times New Roman"/>
          <w:color w:val="222222"/>
          <w:lang w:val="es-ES"/>
        </w:rPr>
      </w:pPr>
      <w:r w:rsidRPr="00C441CA">
        <w:rPr>
          <w:rFonts w:ascii="Times New Roman" w:hAnsi="Times New Roman"/>
          <w:color w:val="222222"/>
          <w:lang w:val="es-ES"/>
        </w:rPr>
        <w:t xml:space="preserve">Propuesta: </w:t>
      </w:r>
    </w:p>
    <w:p w:rsidRPr="00C441CA" w:rsidR="00C56405" w:rsidP="00C56405" w:rsidRDefault="00C56405" w14:paraId="26E1CF09" w14:textId="77777777">
      <w:pPr>
        <w:jc w:val="both"/>
        <w:rPr>
          <w:rFonts w:ascii="Times New Roman" w:hAnsi="Times New Roman"/>
          <w:color w:val="222222"/>
          <w:lang w:val="es-ES"/>
        </w:rPr>
      </w:pPr>
    </w:p>
    <w:p w:rsidRPr="00C441CA" w:rsidR="00C56405" w:rsidP="00C56405" w:rsidRDefault="00C56405" w14:paraId="3FD05759" w14:textId="77777777">
      <w:pPr>
        <w:jc w:val="both"/>
        <w:rPr>
          <w:rFonts w:ascii="Times New Roman" w:hAnsi="Times New Roman"/>
          <w:color w:val="222222"/>
          <w:lang w:val="es-ES"/>
        </w:rPr>
      </w:pPr>
      <w:r w:rsidRPr="00C441CA">
        <w:rPr>
          <w:rFonts w:ascii="Times New Roman" w:hAnsi="Times New Roman"/>
          <w:color w:val="222222"/>
          <w:lang w:val="es-ES"/>
        </w:rPr>
        <w:t>César Aira es uno de los autores más prolíficos de la Argentina y su obra atraviesa la traducción, novela, dramaturgia, periodismo y ensayo, marcada por la originalidad. En ella, se registran distintos acercamientos a Asia (“Una novela china” -1987-; “El pequeño monje” -2005-; “El testamento del Mago Tenor” -2013-, etc.), que han sido abordados desde diversas perspectivas por distintos autores. Así, el presente trabajo se propone revisar tal Estado del Arte, en el marco de la búsqueda reflexiva de la presencia orientalista en la literatura hispanoamericana o líneas de desarrollo, que se encuentran fuera de tal influencia.</w:t>
      </w:r>
    </w:p>
    <w:p w:rsidRPr="00742BA2" w:rsidR="00C56405" w:rsidP="00C56405" w:rsidRDefault="00C56405" w14:paraId="36B3CB52" w14:textId="77777777">
      <w:pPr>
        <w:rPr>
          <w:rFonts w:ascii="Times New Roman" w:hAnsi="Times New Roman"/>
          <w:lang w:val="es-ES"/>
        </w:rPr>
      </w:pPr>
    </w:p>
    <w:p w:rsidRPr="00742BA2" w:rsidR="00C56405" w:rsidP="00C56405" w:rsidRDefault="00C56405" w14:paraId="2A8BE866" w14:textId="77777777">
      <w:pPr>
        <w:jc w:val="both"/>
        <w:rPr>
          <w:rFonts w:ascii="Times New Roman" w:hAnsi="Times New Roman"/>
          <w:lang w:val="es-ES"/>
        </w:rPr>
      </w:pPr>
      <w:r w:rsidRPr="00742BA2">
        <w:rPr>
          <w:rFonts w:ascii="Times New Roman" w:hAnsi="Times New Roman"/>
          <w:lang w:val="es-ES"/>
        </w:rPr>
        <w:t xml:space="preserve">Eje: </w:t>
      </w:r>
    </w:p>
    <w:p w:rsidRPr="00742BA2" w:rsidR="00C56405" w:rsidP="00C56405" w:rsidRDefault="00C56405" w14:paraId="545F6233" w14:textId="77777777">
      <w:pPr>
        <w:jc w:val="both"/>
        <w:rPr>
          <w:rFonts w:ascii="Times New Roman" w:hAnsi="Times New Roman"/>
          <w:lang w:val="es-ES"/>
        </w:rPr>
      </w:pPr>
    </w:p>
    <w:p w:rsidRPr="00742BA2" w:rsidR="00C56405" w:rsidP="00C56405" w:rsidRDefault="00C56405" w14:paraId="6A4733DD" w14:textId="77777777">
      <w:pPr>
        <w:jc w:val="both"/>
        <w:rPr>
          <w:rFonts w:ascii="Times New Roman" w:hAnsi="Times New Roman"/>
          <w:b/>
          <w:lang w:val="es-ES"/>
        </w:rPr>
      </w:pPr>
      <w:r w:rsidRPr="00742BA2">
        <w:rPr>
          <w:rFonts w:ascii="Times New Roman" w:hAnsi="Times New Roman"/>
          <w:b/>
          <w:lang w:val="es-ES"/>
        </w:rPr>
        <w:t xml:space="preserve">III) </w:t>
      </w:r>
      <w:r w:rsidRPr="00742BA2">
        <w:rPr>
          <w:rFonts w:ascii="Times New Roman" w:hAnsi="Times New Roman"/>
          <w:b/>
          <w:i/>
          <w:lang w:val="es-ES"/>
        </w:rPr>
        <w:t>CORPUS</w:t>
      </w:r>
      <w:r w:rsidRPr="00742BA2">
        <w:rPr>
          <w:rFonts w:ascii="Times New Roman" w:hAnsi="Times New Roman"/>
          <w:b/>
          <w:lang w:val="es-ES"/>
        </w:rPr>
        <w:t>, CARTOGRAFÍAS LITERARIAS</w:t>
      </w:r>
    </w:p>
    <w:p w:rsidRPr="00742BA2" w:rsidR="00C56405" w:rsidP="00C56405" w:rsidRDefault="00C56405" w14:paraId="489D905C" w14:textId="77777777">
      <w:pPr>
        <w:jc w:val="both"/>
        <w:rPr>
          <w:rFonts w:ascii="Times New Roman" w:hAnsi="Times New Roman"/>
          <w:lang w:val="es-ES"/>
        </w:rPr>
      </w:pPr>
      <w:r w:rsidRPr="00742BA2">
        <w:rPr>
          <w:rFonts w:ascii="Times New Roman" w:hAnsi="Times New Roman"/>
          <w:lang w:val="es-ES"/>
        </w:rPr>
        <w:t>Lenguaje icónico en literatura</w:t>
      </w:r>
    </w:p>
    <w:p w:rsidRPr="00742BA2" w:rsidR="00C56405" w:rsidP="00C56405" w:rsidRDefault="00C56405" w14:paraId="5FB7E28D" w14:textId="77777777">
      <w:pPr>
        <w:jc w:val="both"/>
        <w:rPr>
          <w:rFonts w:ascii="Times New Roman" w:hAnsi="Times New Roman"/>
          <w:lang w:val="es-ES"/>
        </w:rPr>
      </w:pPr>
      <w:r w:rsidRPr="00742BA2">
        <w:rPr>
          <w:rFonts w:ascii="Times New Roman" w:hAnsi="Times New Roman"/>
          <w:lang w:val="es-ES"/>
        </w:rPr>
        <w:t>Historias literarias</w:t>
      </w:r>
    </w:p>
    <w:p w:rsidRPr="00742BA2" w:rsidR="00C56405" w:rsidP="00C56405" w:rsidRDefault="00C56405" w14:paraId="2C7B1FDA" w14:textId="77777777">
      <w:pPr>
        <w:jc w:val="both"/>
        <w:rPr>
          <w:rFonts w:ascii="Times New Roman" w:hAnsi="Times New Roman"/>
          <w:lang w:val="es-ES"/>
        </w:rPr>
      </w:pPr>
      <w:proofErr w:type="spellStart"/>
      <w:r w:rsidRPr="00742BA2">
        <w:rPr>
          <w:rFonts w:ascii="Times New Roman" w:hAnsi="Times New Roman"/>
          <w:lang w:val="es-ES"/>
        </w:rPr>
        <w:t>Factualidad</w:t>
      </w:r>
      <w:proofErr w:type="spellEnd"/>
      <w:r w:rsidRPr="00742BA2">
        <w:rPr>
          <w:rFonts w:ascii="Times New Roman" w:hAnsi="Times New Roman"/>
          <w:lang w:val="es-ES"/>
        </w:rPr>
        <w:t xml:space="preserve"> y ficcionalidad</w:t>
      </w:r>
    </w:p>
    <w:p w:rsidRPr="00742BA2" w:rsidR="00C56405" w:rsidP="00C56405" w:rsidRDefault="00C56405" w14:paraId="0A81C5DD" w14:textId="77777777">
      <w:pPr>
        <w:jc w:val="both"/>
        <w:rPr>
          <w:rFonts w:ascii="Times New Roman" w:hAnsi="Times New Roman"/>
          <w:lang w:val="es-ES"/>
        </w:rPr>
      </w:pPr>
      <w:r w:rsidRPr="00742BA2">
        <w:rPr>
          <w:rFonts w:ascii="Times New Roman" w:hAnsi="Times New Roman"/>
          <w:lang w:val="es-ES"/>
        </w:rPr>
        <w:t>Traducción y escritura</w:t>
      </w:r>
    </w:p>
    <w:p w:rsidR="00C56405" w:rsidP="00C56405" w:rsidRDefault="00C56405" w14:paraId="2F9076B1" w14:textId="77777777">
      <w:pPr>
        <w:rPr>
          <w:rFonts w:ascii="Times New Roman" w:hAnsi="Times New Roman"/>
          <w:b/>
          <w:bCs/>
          <w:lang w:val="es-ES"/>
        </w:rPr>
      </w:pPr>
    </w:p>
    <w:p w:rsidRPr="00742BA2" w:rsidR="00C56405" w:rsidP="00C56405" w:rsidRDefault="00C56405" w14:paraId="5426421C" w14:textId="429348EC">
      <w:pPr>
        <w:rPr>
          <w:rFonts w:ascii="Times New Roman" w:hAnsi="Times New Roman"/>
          <w:b w:val="1"/>
          <w:bCs w:val="1"/>
          <w:lang w:val="es-ES"/>
        </w:rPr>
      </w:pPr>
      <w:r w:rsidRPr="5345609B" w:rsidR="00C56405">
        <w:rPr>
          <w:rFonts w:ascii="Times New Roman" w:hAnsi="Times New Roman"/>
          <w:b w:val="1"/>
          <w:bCs w:val="1"/>
          <w:lang w:val="es-ES"/>
        </w:rPr>
        <w:t>MESA REDONDA</w:t>
      </w:r>
      <w:r w:rsidRPr="5345609B" w:rsidR="00C56405">
        <w:rPr>
          <w:rFonts w:ascii="Times New Roman" w:hAnsi="Times New Roman"/>
          <w:b w:val="1"/>
          <w:bCs w:val="1"/>
          <w:lang w:val="es-ES"/>
        </w:rPr>
        <w:t xml:space="preserve">: </w:t>
      </w:r>
      <w:r w:rsidRPr="5345609B" w:rsidR="00C56405">
        <w:rPr>
          <w:rFonts w:ascii="Times New Roman" w:hAnsi="Times New Roman"/>
          <w:b w:val="1"/>
          <w:bCs w:val="1"/>
          <w:i w:val="1"/>
          <w:iCs w:val="1"/>
          <w:lang w:val="es-ES"/>
        </w:rPr>
        <w:t>Orientalismo en las letras hispanoamericanas: corpus, entramados y tendencias</w:t>
      </w:r>
      <w:r w:rsidRPr="5345609B" w:rsidR="2F9F804F">
        <w:rPr>
          <w:rFonts w:ascii="Times New Roman" w:hAnsi="Times New Roman"/>
          <w:b w:val="1"/>
          <w:bCs w:val="1"/>
          <w:i w:val="1"/>
          <w:iCs w:val="1"/>
          <w:lang w:val="es-ES"/>
        </w:rPr>
        <w:t xml:space="preserve"> (B)</w:t>
      </w:r>
    </w:p>
    <w:p w:rsidRPr="006E313E" w:rsidR="00C56405" w:rsidP="00C56405" w:rsidRDefault="00C56405" w14:paraId="5AC315E5" w14:textId="77777777">
      <w:pPr>
        <w:rPr>
          <w:lang w:val="es-ES"/>
        </w:rPr>
      </w:pPr>
    </w:p>
    <w:p w:rsidRPr="00C56405" w:rsidR="00C56405" w:rsidRDefault="00C56405" w14:paraId="092BD759" w14:textId="77777777">
      <w:pPr>
        <w:rPr>
          <w:lang w:val="es-ES"/>
        </w:rPr>
      </w:pPr>
    </w:p>
    <w:sectPr w:rsidRPr="00C56405" w:rsidR="00C56405">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6405"/>
    <w:rsid w:val="00C56405"/>
    <w:rsid w:val="2F9F804F"/>
    <w:rsid w:val="5345609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58ED5"/>
  <w15:chartTrackingRefBased/>
  <w15:docId w15:val="{5673BBD2-5DED-4931-86D6-C4EF646F2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C56405"/>
    <w:pPr>
      <w:spacing w:after="0" w:line="240" w:lineRule="auto"/>
    </w:pPr>
    <w:rPr>
      <w:rFonts w:ascii="Cambria" w:hAnsi="Cambria" w:eastAsia="MS Mincho" w:cs="Times New Roman"/>
      <w:sz w:val="24"/>
      <w:szCs w:val="24"/>
      <w:lang w:val="en-US"/>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NormalWeb">
    <w:name w:val="Normal (Web)"/>
    <w:basedOn w:val="Normal"/>
    <w:uiPriority w:val="99"/>
    <w:unhideWhenUsed/>
    <w:rsid w:val="00C56405"/>
    <w:pPr>
      <w:spacing w:before="100" w:beforeAutospacing="1" w:after="100" w:afterAutospacing="1"/>
    </w:pPr>
    <w:rPr>
      <w:rFonts w:ascii="Times New Roman" w:hAnsi="Times New Roman" w:eastAsia="Times New Roman"/>
      <w:lang w:val="es-ES" w:eastAsia="es-ES" w:bidi="sa-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CE176FB-A83A-496C-9789-FEED12AB41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860FDC-7E71-4349-A158-632ED7590686}">
  <ds:schemaRefs>
    <ds:schemaRef ds:uri="http://schemas.microsoft.com/sharepoint/v3/contenttype/forms"/>
  </ds:schemaRefs>
</ds:datastoreItem>
</file>

<file path=customXml/itemProps3.xml><?xml version="1.0" encoding="utf-8"?>
<ds:datastoreItem xmlns:ds="http://schemas.openxmlformats.org/officeDocument/2006/customXml" ds:itemID="{55088452-C851-4B0A-B2CB-5DDDCC39A8A6}">
  <ds:schemaRefs>
    <ds:schemaRef ds:uri="http://schemas.microsoft.com/office/infopath/2007/PartnerControls"/>
    <ds:schemaRef ds:uri="http://purl.org/dc/terms/"/>
    <ds:schemaRef ds:uri="http://schemas.microsoft.com/office/2006/documentManagement/types"/>
    <ds:schemaRef ds:uri="http://purl.org/dc/elements/1.1/"/>
    <ds:schemaRef ds:uri="http://schemas.openxmlformats.org/package/2006/metadata/core-properties"/>
    <ds:schemaRef ds:uri="ddf49191-4a0d-4f37-8b3e-014c99b2be18"/>
    <ds:schemaRef ds:uri="http://schemas.microsoft.com/office/2006/metadata/properties"/>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2</revision>
  <dcterms:created xsi:type="dcterms:W3CDTF">2021-05-30T17:29:00.0000000Z</dcterms:created>
  <dcterms:modified xsi:type="dcterms:W3CDTF">2021-06-02T14:20:23.7842320Z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