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E22065" w14:textId="77777777" w:rsidR="004A270D" w:rsidRPr="00813662" w:rsidRDefault="004A270D" w:rsidP="004A270D">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7A01879F" w14:textId="77777777" w:rsidR="004A270D" w:rsidRPr="00813662" w:rsidRDefault="004A270D" w:rsidP="004A270D">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27BCE329" w14:textId="77777777" w:rsidR="004A270D" w:rsidRPr="00813662" w:rsidRDefault="004A270D" w:rsidP="004A270D">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1463743D" w14:textId="77777777" w:rsidR="004A270D" w:rsidRPr="00813662" w:rsidRDefault="004A270D" w:rsidP="004A270D">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466F018E" w14:textId="77777777" w:rsidR="004A270D" w:rsidRDefault="004A270D" w:rsidP="004A270D">
      <w:pPr>
        <w:jc w:val="both"/>
        <w:rPr>
          <w:rStyle w:val="Aucun"/>
          <w:rFonts w:ascii="Times New Roman" w:hAnsi="Times New Roman" w:cs="Times New Roman"/>
          <w:b/>
          <w:lang w:val="en-US"/>
        </w:rPr>
      </w:pPr>
    </w:p>
    <w:p w14:paraId="2B9B83AC" w14:textId="77777777" w:rsidR="004A270D" w:rsidRPr="004A270D" w:rsidRDefault="004A270D" w:rsidP="004A270D">
      <w:pPr>
        <w:jc w:val="both"/>
        <w:rPr>
          <w:rStyle w:val="Aucun"/>
          <w:rFonts w:ascii="Times New Roman" w:hAnsi="Times New Roman" w:cs="Times New Roman"/>
          <w:lang w:val="en-US"/>
        </w:rPr>
      </w:pPr>
      <w:r w:rsidRPr="004A270D">
        <w:rPr>
          <w:rStyle w:val="Aucun"/>
          <w:rFonts w:ascii="Times New Roman" w:hAnsi="Times New Roman" w:cs="Times New Roman"/>
          <w:b/>
          <w:lang w:val="en-US"/>
        </w:rPr>
        <w:t>Lawrence LA FOUNTAIN-STOKES</w:t>
      </w:r>
    </w:p>
    <w:p w14:paraId="08172438" w14:textId="77777777" w:rsidR="004A270D" w:rsidRPr="004A270D" w:rsidRDefault="004A270D" w:rsidP="004A270D">
      <w:pPr>
        <w:jc w:val="both"/>
        <w:rPr>
          <w:rStyle w:val="Aucun"/>
          <w:rFonts w:ascii="Times New Roman" w:hAnsi="Times New Roman" w:cs="Times New Roman"/>
          <w:lang w:val="en-US"/>
        </w:rPr>
      </w:pPr>
    </w:p>
    <w:p w14:paraId="7AD53DCD" w14:textId="77777777" w:rsidR="004A270D" w:rsidRPr="004A270D" w:rsidRDefault="004A270D" w:rsidP="004A270D">
      <w:pPr>
        <w:jc w:val="both"/>
        <w:rPr>
          <w:rStyle w:val="Aucun"/>
          <w:rFonts w:ascii="Times New Roman" w:hAnsi="Times New Roman" w:cs="Times New Roman"/>
          <w:lang w:val="en-US"/>
        </w:rPr>
      </w:pPr>
      <w:r w:rsidRPr="004A270D">
        <w:rPr>
          <w:rStyle w:val="Aucun"/>
          <w:rFonts w:ascii="Times New Roman" w:hAnsi="Times New Roman" w:cs="Times New Roman"/>
          <w:lang w:val="en-US"/>
        </w:rPr>
        <w:t xml:space="preserve">University of Michigan </w:t>
      </w:r>
    </w:p>
    <w:p w14:paraId="61B0C9EC" w14:textId="77777777" w:rsidR="004A270D" w:rsidRPr="004A270D" w:rsidRDefault="004A270D" w:rsidP="004A270D">
      <w:pPr>
        <w:jc w:val="both"/>
        <w:rPr>
          <w:lang w:val="en-US"/>
        </w:rPr>
      </w:pPr>
    </w:p>
    <w:p w14:paraId="563F44AA" w14:textId="77777777" w:rsidR="004A270D" w:rsidRPr="00B55C4F" w:rsidRDefault="004A270D" w:rsidP="004A270D">
      <w:pPr>
        <w:pStyle w:val="NormalWeb"/>
        <w:spacing w:before="0" w:beforeAutospacing="0" w:after="0" w:afterAutospacing="0"/>
        <w:jc w:val="both"/>
        <w:rPr>
          <w:color w:val="000000"/>
          <w:lang w:val="pt-BR"/>
        </w:rPr>
      </w:pPr>
      <w:r>
        <w:rPr>
          <w:color w:val="000000"/>
          <w:lang w:val="es-ES"/>
        </w:rPr>
        <w:t xml:space="preserve">Título: </w:t>
      </w:r>
      <w:r w:rsidRPr="00B55C4F">
        <w:rPr>
          <w:b/>
          <w:color w:val="000000"/>
          <w:lang w:val="es-ES"/>
        </w:rPr>
        <w:t>“Travestismo y política en el Caribe hispano (Puerto Rico): </w:t>
      </w:r>
      <w:proofErr w:type="spellStart"/>
      <w:r w:rsidRPr="00B55C4F">
        <w:rPr>
          <w:b/>
          <w:i/>
          <w:iCs/>
          <w:color w:val="000000"/>
          <w:lang w:val="es-ES"/>
        </w:rPr>
        <w:t>PonerMickeytarme</w:t>
      </w:r>
      <w:proofErr w:type="spellEnd"/>
      <w:r w:rsidRPr="00B55C4F">
        <w:rPr>
          <w:b/>
          <w:i/>
          <w:iCs/>
          <w:color w:val="000000"/>
          <w:lang w:val="es-ES"/>
        </w:rPr>
        <w:t>: ritual de pluma y purificación </w:t>
      </w:r>
      <w:r w:rsidRPr="00B55C4F">
        <w:rPr>
          <w:b/>
          <w:color w:val="000000"/>
          <w:lang w:val="es-ES"/>
        </w:rPr>
        <w:t>de Mickey Negrón”</w:t>
      </w:r>
    </w:p>
    <w:p w14:paraId="543A171B" w14:textId="77777777" w:rsidR="004A270D" w:rsidRPr="00B55C4F" w:rsidRDefault="004A270D" w:rsidP="004A270D">
      <w:pPr>
        <w:pStyle w:val="NormalWeb"/>
        <w:spacing w:before="0" w:beforeAutospacing="0" w:after="0" w:afterAutospacing="0"/>
        <w:jc w:val="both"/>
        <w:rPr>
          <w:color w:val="000000"/>
          <w:lang w:val="pt-BR"/>
        </w:rPr>
      </w:pPr>
      <w:r w:rsidRPr="00B55C4F">
        <w:rPr>
          <w:color w:val="000000"/>
          <w:lang w:val="es-ES"/>
        </w:rPr>
        <w:t> </w:t>
      </w:r>
    </w:p>
    <w:p w14:paraId="53954F7C" w14:textId="77777777" w:rsidR="004A270D" w:rsidRDefault="004A270D" w:rsidP="004A270D">
      <w:pPr>
        <w:pStyle w:val="NormalWeb"/>
        <w:spacing w:before="0" w:beforeAutospacing="0" w:after="0" w:afterAutospacing="0"/>
        <w:jc w:val="both"/>
        <w:rPr>
          <w:color w:val="000000"/>
          <w:lang w:val="es-ES"/>
        </w:rPr>
      </w:pPr>
      <w:r>
        <w:rPr>
          <w:color w:val="000000"/>
          <w:lang w:val="es-ES"/>
        </w:rPr>
        <w:t xml:space="preserve">Propuesta: </w:t>
      </w:r>
    </w:p>
    <w:p w14:paraId="2217185F" w14:textId="77777777" w:rsidR="004A270D" w:rsidRDefault="004A270D" w:rsidP="004A270D">
      <w:pPr>
        <w:pStyle w:val="NormalWeb"/>
        <w:spacing w:before="0" w:beforeAutospacing="0" w:after="0" w:afterAutospacing="0"/>
        <w:jc w:val="both"/>
        <w:rPr>
          <w:color w:val="000000"/>
          <w:lang w:val="es-ES"/>
        </w:rPr>
      </w:pPr>
    </w:p>
    <w:p w14:paraId="6B0EC38F" w14:textId="77777777" w:rsidR="004A270D" w:rsidRPr="00B55C4F" w:rsidRDefault="004A270D" w:rsidP="004A270D">
      <w:pPr>
        <w:pStyle w:val="NormalWeb"/>
        <w:spacing w:before="0" w:beforeAutospacing="0" w:after="0" w:afterAutospacing="0"/>
        <w:jc w:val="both"/>
        <w:rPr>
          <w:color w:val="000000"/>
          <w:lang w:val="es-ES"/>
        </w:rPr>
      </w:pPr>
      <w:r w:rsidRPr="00B55C4F">
        <w:rPr>
          <w:color w:val="000000"/>
          <w:lang w:val="es-ES"/>
        </w:rPr>
        <w:t>¿Cómo se entrelaza la performance transformista con la política en el Caribe hispano? ¿Qué pasa cuando un artista pone su cuerpo en medio de un grupo hostil como gesto de provocación? En su performance </w:t>
      </w:r>
      <w:proofErr w:type="spellStart"/>
      <w:r w:rsidRPr="00B55C4F">
        <w:rPr>
          <w:i/>
          <w:iCs/>
          <w:color w:val="000000"/>
          <w:lang w:val="es-ES"/>
        </w:rPr>
        <w:t>PonerMickeytarme</w:t>
      </w:r>
      <w:proofErr w:type="spellEnd"/>
      <w:r w:rsidRPr="00B55C4F">
        <w:rPr>
          <w:i/>
          <w:iCs/>
          <w:color w:val="000000"/>
          <w:lang w:val="es-ES"/>
        </w:rPr>
        <w:t>: ritual de pluma y purificación</w:t>
      </w:r>
      <w:r w:rsidRPr="00B55C4F">
        <w:rPr>
          <w:color w:val="000000"/>
          <w:lang w:val="es-ES"/>
        </w:rPr>
        <w:t xml:space="preserve"> (16 de febrero de 2015) el artista Mickey Negrón expande la tradición de la performance política ejemplificada por artistas tales como Antonio </w:t>
      </w:r>
      <w:proofErr w:type="spellStart"/>
      <w:r w:rsidRPr="00B55C4F">
        <w:rPr>
          <w:color w:val="000000"/>
          <w:lang w:val="es-ES"/>
        </w:rPr>
        <w:t>Pantojas</w:t>
      </w:r>
      <w:proofErr w:type="spellEnd"/>
      <w:r w:rsidRPr="00B55C4F">
        <w:rPr>
          <w:color w:val="000000"/>
          <w:lang w:val="es-ES"/>
        </w:rPr>
        <w:t xml:space="preserve"> (1948–2017) al ejecutar una intervención urbana ante una marcha liderada por iglesias pentecostales que se oponían a la educación con perspectiva de género en Puerto Rico. Analizo el video por Ryan Pérez-Hicks y contextualizo la intervención en relación a otros proyectos de transformismo radical en el marco de políticas disidentes de género y sexualidad (tanto el movimiento feminista como </w:t>
      </w:r>
      <w:proofErr w:type="spellStart"/>
      <w:r w:rsidRPr="00B55C4F">
        <w:rPr>
          <w:color w:val="000000"/>
          <w:lang w:val="es-ES"/>
        </w:rPr>
        <w:t>cuir</w:t>
      </w:r>
      <w:proofErr w:type="spellEnd"/>
      <w:r w:rsidRPr="00B55C4F">
        <w:rPr>
          <w:color w:val="000000"/>
          <w:lang w:val="es-ES"/>
        </w:rPr>
        <w:t>/</w:t>
      </w:r>
      <w:proofErr w:type="spellStart"/>
      <w:r w:rsidRPr="00B55C4F">
        <w:rPr>
          <w:color w:val="000000"/>
          <w:lang w:val="es-ES"/>
        </w:rPr>
        <w:t>queer</w:t>
      </w:r>
      <w:proofErr w:type="spellEnd"/>
      <w:r w:rsidRPr="00B55C4F">
        <w:rPr>
          <w:color w:val="000000"/>
          <w:lang w:val="es-ES"/>
        </w:rPr>
        <w:t xml:space="preserve">), valiéndome de las aportaciones teóricas e historiográficas de Ana Irma Rivera </w:t>
      </w:r>
      <w:proofErr w:type="spellStart"/>
      <w:r w:rsidRPr="00B55C4F">
        <w:rPr>
          <w:color w:val="000000"/>
          <w:lang w:val="es-ES"/>
        </w:rPr>
        <w:t>Lassén</w:t>
      </w:r>
      <w:proofErr w:type="spellEnd"/>
      <w:r w:rsidRPr="00B55C4F">
        <w:rPr>
          <w:color w:val="000000"/>
          <w:lang w:val="es-ES"/>
        </w:rPr>
        <w:t xml:space="preserve">, Elizabeth Crespo </w:t>
      </w:r>
      <w:proofErr w:type="spellStart"/>
      <w:r w:rsidRPr="00B55C4F">
        <w:rPr>
          <w:color w:val="000000"/>
          <w:lang w:val="es-ES"/>
        </w:rPr>
        <w:t>Kebler</w:t>
      </w:r>
      <w:proofErr w:type="spellEnd"/>
      <w:r w:rsidRPr="00B55C4F">
        <w:rPr>
          <w:color w:val="000000"/>
          <w:lang w:val="es-ES"/>
        </w:rPr>
        <w:t>, Javier Laureano, Arnaldo Cruz-Malavé y Rubén Ríos Ávila. También dialogo con la bibliografía sobre homofobia y religión en Puerto Rico y en la diáspora (</w:t>
      </w:r>
      <w:proofErr w:type="spellStart"/>
      <w:r w:rsidRPr="00B55C4F">
        <w:rPr>
          <w:color w:val="000000"/>
          <w:lang w:val="es-ES"/>
        </w:rPr>
        <w:t>Gazir</w:t>
      </w:r>
      <w:proofErr w:type="spellEnd"/>
      <w:r w:rsidRPr="00B55C4F">
        <w:rPr>
          <w:color w:val="000000"/>
          <w:lang w:val="es-ES"/>
        </w:rPr>
        <w:t xml:space="preserve"> </w:t>
      </w:r>
      <w:proofErr w:type="spellStart"/>
      <w:r w:rsidRPr="00B55C4F">
        <w:rPr>
          <w:color w:val="000000"/>
          <w:lang w:val="es-ES"/>
        </w:rPr>
        <w:t>Sued</w:t>
      </w:r>
      <w:proofErr w:type="spellEnd"/>
      <w:r w:rsidRPr="00B55C4F">
        <w:rPr>
          <w:color w:val="000000"/>
          <w:lang w:val="es-ES"/>
        </w:rPr>
        <w:t xml:space="preserve">, Luis N. Rivera Pagán, Margarita Sánchez de León, Nelson Varas-Díaz, Juan Caraballo-Resto, Salvador Vidal-Ortiz) y propongo una comparación con otras tradiciones de travestismo político latinoamericano analizadas por </w:t>
      </w:r>
      <w:proofErr w:type="spellStart"/>
      <w:r w:rsidRPr="00B55C4F">
        <w:rPr>
          <w:color w:val="000000"/>
          <w:lang w:val="es-ES"/>
        </w:rPr>
        <w:t>investigadorxs</w:t>
      </w:r>
      <w:proofErr w:type="spellEnd"/>
      <w:r w:rsidRPr="00B55C4F">
        <w:rPr>
          <w:color w:val="000000"/>
          <w:lang w:val="es-ES"/>
        </w:rPr>
        <w:t xml:space="preserve"> tales como Nelly Richard y Giuseppe Campuzano.</w:t>
      </w:r>
    </w:p>
    <w:p w14:paraId="307136FE" w14:textId="77777777" w:rsidR="004A270D" w:rsidRPr="00B55C4F" w:rsidRDefault="004A270D" w:rsidP="004A270D">
      <w:pPr>
        <w:jc w:val="both"/>
        <w:rPr>
          <w:rFonts w:ascii="Times New Roman" w:hAnsi="Times New Roman" w:cs="Times New Roman"/>
          <w:b/>
          <w:lang w:val="es-ES"/>
        </w:rPr>
      </w:pPr>
    </w:p>
    <w:p w14:paraId="02577370" w14:textId="77777777" w:rsidR="004A270D" w:rsidRDefault="004A270D" w:rsidP="004A270D">
      <w:pPr>
        <w:pStyle w:val="NormalWeb"/>
        <w:spacing w:before="0" w:beforeAutospacing="0" w:after="0" w:afterAutospacing="0"/>
        <w:jc w:val="both"/>
        <w:rPr>
          <w:color w:val="000000"/>
          <w:lang w:val="es-ES"/>
        </w:rPr>
      </w:pPr>
      <w:r>
        <w:rPr>
          <w:color w:val="000000"/>
          <w:lang w:val="es-ES"/>
        </w:rPr>
        <w:t>Eje</w:t>
      </w:r>
      <w:r>
        <w:rPr>
          <w:color w:val="000000"/>
          <w:lang w:val="es-ES"/>
        </w:rPr>
        <w:t>s</w:t>
      </w:r>
      <w:bookmarkStart w:id="0" w:name="_GoBack"/>
      <w:bookmarkEnd w:id="0"/>
      <w:r>
        <w:rPr>
          <w:color w:val="000000"/>
          <w:lang w:val="es-ES"/>
        </w:rPr>
        <w:t xml:space="preserve">: </w:t>
      </w:r>
    </w:p>
    <w:p w14:paraId="6FF435E6" w14:textId="77777777" w:rsidR="004A270D" w:rsidRDefault="004A270D" w:rsidP="004A270D">
      <w:pPr>
        <w:pStyle w:val="NormalWeb"/>
        <w:spacing w:before="0" w:beforeAutospacing="0" w:after="0" w:afterAutospacing="0"/>
        <w:jc w:val="both"/>
        <w:rPr>
          <w:color w:val="000000"/>
          <w:lang w:val="es-ES"/>
        </w:rPr>
      </w:pPr>
    </w:p>
    <w:p w14:paraId="06C4AAD4" w14:textId="77777777" w:rsidR="004A270D" w:rsidRPr="0060765C" w:rsidRDefault="004A270D" w:rsidP="004A270D">
      <w:pPr>
        <w:pStyle w:val="NormalWeb"/>
        <w:spacing w:before="0" w:beforeAutospacing="0" w:after="0" w:afterAutospacing="0"/>
        <w:jc w:val="both"/>
        <w:rPr>
          <w:b/>
          <w:color w:val="000000"/>
          <w:lang w:val="es-ES"/>
        </w:rPr>
      </w:pPr>
      <w:r w:rsidRPr="0060765C">
        <w:rPr>
          <w:b/>
          <w:color w:val="000000"/>
          <w:lang w:val="es-ES"/>
        </w:rPr>
        <w:t>I) CUERPOS, ESCRITURAS CRÍTICAS</w:t>
      </w:r>
    </w:p>
    <w:p w14:paraId="41DA2B35" w14:textId="77777777" w:rsidR="004A270D" w:rsidRPr="0060765C" w:rsidRDefault="004A270D" w:rsidP="004A270D">
      <w:pPr>
        <w:pStyle w:val="NormalWeb"/>
        <w:spacing w:before="0" w:beforeAutospacing="0" w:after="0" w:afterAutospacing="0"/>
        <w:jc w:val="both"/>
        <w:rPr>
          <w:b/>
          <w:color w:val="000000"/>
          <w:lang w:val="es-ES"/>
        </w:rPr>
      </w:pPr>
      <w:r w:rsidRPr="0060765C">
        <w:rPr>
          <w:b/>
          <w:color w:val="000000"/>
          <w:lang w:val="es-ES"/>
        </w:rPr>
        <w:t>II) TRAMAS POLÍTICAS</w:t>
      </w:r>
    </w:p>
    <w:p w14:paraId="69B85FD3" w14:textId="77777777" w:rsidR="004A270D" w:rsidRDefault="004A270D" w:rsidP="004A270D">
      <w:pPr>
        <w:pStyle w:val="NormalWeb"/>
        <w:spacing w:before="0" w:beforeAutospacing="0" w:after="0" w:afterAutospacing="0"/>
        <w:jc w:val="both"/>
        <w:rPr>
          <w:b/>
          <w:bCs/>
          <w:color w:val="000000"/>
          <w:lang w:val="es-ES"/>
        </w:rPr>
      </w:pPr>
    </w:p>
    <w:p w14:paraId="61411E1B" w14:textId="77777777" w:rsidR="004A270D" w:rsidRPr="009F0599" w:rsidRDefault="004A270D" w:rsidP="004A270D">
      <w:pPr>
        <w:pStyle w:val="NormalWeb"/>
        <w:spacing w:before="0" w:beforeAutospacing="0" w:after="0" w:afterAutospacing="0"/>
        <w:jc w:val="both"/>
        <w:rPr>
          <w:i/>
          <w:color w:val="000000"/>
          <w:lang w:val="pt-BR"/>
        </w:rPr>
      </w:pPr>
      <w:r w:rsidRPr="00B55C4F">
        <w:rPr>
          <w:b/>
          <w:bCs/>
          <w:color w:val="000000"/>
          <w:lang w:val="es-ES"/>
        </w:rPr>
        <w:t xml:space="preserve">MESA REDONDA: </w:t>
      </w:r>
      <w:r w:rsidRPr="00B55C4F">
        <w:rPr>
          <w:b/>
          <w:bCs/>
          <w:i/>
          <w:color w:val="000000"/>
          <w:lang w:val="es-ES"/>
        </w:rPr>
        <w:t>El cuerpo en escena: artes visuales y manifestaciones políticas del Siglo XXI en Puerto Rico</w:t>
      </w:r>
    </w:p>
    <w:p w14:paraId="1A2CE6B3" w14:textId="77777777" w:rsidR="004A270D" w:rsidRPr="009F0599" w:rsidRDefault="004A270D" w:rsidP="004A270D">
      <w:pPr>
        <w:rPr>
          <w:lang w:val="es-ES"/>
        </w:rPr>
      </w:pPr>
    </w:p>
    <w:p w14:paraId="479B224A" w14:textId="77777777" w:rsidR="004A270D" w:rsidRPr="004A270D" w:rsidRDefault="004A270D">
      <w:pPr>
        <w:rPr>
          <w:lang w:val="es-ES"/>
        </w:rPr>
      </w:pPr>
    </w:p>
    <w:sectPr w:rsidR="004A270D" w:rsidRPr="004A27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70D"/>
    <w:rsid w:val="004A270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E9489"/>
  <w15:chartTrackingRefBased/>
  <w15:docId w15:val="{6AE40055-ADC0-47B8-9164-2C09FD225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270D"/>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ucun">
    <w:name w:val="Aucun"/>
    <w:rsid w:val="004A270D"/>
  </w:style>
  <w:style w:type="paragraph" w:styleId="NormalWeb">
    <w:name w:val="Normal (Web)"/>
    <w:basedOn w:val="Normal"/>
    <w:uiPriority w:val="99"/>
    <w:semiHidden/>
    <w:unhideWhenUsed/>
    <w:rsid w:val="004A270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MS Mincho" w:hAnsi="Times New Roman" w:cs="Times New Roman"/>
      <w:color w:val="auto"/>
      <w:bdr w:val="none" w:sz="0" w:space="0" w:color="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870294-AC84-49EF-BA1E-3181855D60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9A1581-7A70-4F32-BDAF-32F0140E8525}">
  <ds:schemaRefs>
    <ds:schemaRef ds:uri="http://schemas.microsoft.com/sharepoint/v3/contenttype/forms"/>
  </ds:schemaRefs>
</ds:datastoreItem>
</file>

<file path=customXml/itemProps3.xml><?xml version="1.0" encoding="utf-8"?>
<ds:datastoreItem xmlns:ds="http://schemas.openxmlformats.org/officeDocument/2006/customXml" ds:itemID="{53D5EC1A-A056-486A-BCC0-32A6D5DB7C22}">
  <ds:schemaRefs>
    <ds:schemaRef ds:uri="http://schemas.microsoft.com/office/2006/metadata/properties"/>
    <ds:schemaRef ds:uri="http://schemas.microsoft.com/office/2006/documentManagement/types"/>
    <ds:schemaRef ds:uri="http://purl.org/dc/terms/"/>
    <ds:schemaRef ds:uri="http://purl.org/dc/elements/1.1/"/>
    <ds:schemaRef ds:uri="http://purl.org/dc/dcmitype/"/>
    <ds:schemaRef ds:uri="http://schemas.microsoft.com/office/infopath/2007/PartnerControls"/>
    <ds:schemaRef ds:uri="ddf49191-4a0d-4f37-8b3e-014c99b2be18"/>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292</Words>
  <Characters>1607</Characters>
  <Application>Microsoft Office Word</Application>
  <DocSecurity>0</DocSecurity>
  <Lines>13</Lines>
  <Paragraphs>3</Paragraphs>
  <ScaleCrop>false</ScaleCrop>
  <Company>Universite de Reims Champagne Ardennes</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2021-05-28T21:03:00Z</dcterms:created>
  <dcterms:modified xsi:type="dcterms:W3CDTF">2021-05-28T21:07:00Z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