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28332B" w:rsidP="0028332B" w:rsidRDefault="0028332B" w14:paraId="3C5A4411"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28332B" w:rsidP="0028332B" w:rsidRDefault="0028332B" w14:paraId="6DF20F86"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28332B" w:rsidP="0028332B" w:rsidRDefault="0028332B" w14:paraId="7A4A6F3A"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28332B" w:rsidP="0028332B" w:rsidRDefault="0028332B" w14:paraId="149A0579"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28332B" w:rsidP="0028332B" w:rsidRDefault="0028332B" w14:paraId="73D0C11B" w14:textId="77777777">
      <w:pPr>
        <w:rPr>
          <w:rFonts w:ascii="Times New Roman" w:hAnsi="Times New Roman"/>
          <w:sz w:val="22"/>
          <w:szCs w:val="22"/>
          <w:lang w:val="es-ES_tradnl"/>
        </w:rPr>
      </w:pPr>
    </w:p>
    <w:p w:rsidRPr="00C441CA" w:rsidR="0028332B" w:rsidP="0028332B" w:rsidRDefault="0028332B" w14:paraId="2A8D13F5" w14:textId="77777777">
      <w:pPr>
        <w:rPr>
          <w:rFonts w:ascii="Times New Roman" w:hAnsi="Times New Roman" w:eastAsia="Times New Roman"/>
          <w:b/>
          <w:bCs/>
          <w:color w:val="222222"/>
          <w:lang w:val="es-ES" w:eastAsia="es-ES" w:bidi="sa-IN"/>
        </w:rPr>
      </w:pPr>
      <w:r>
        <w:rPr>
          <w:rFonts w:ascii="Times New Roman" w:hAnsi="Times New Roman" w:eastAsia="Times New Roman"/>
          <w:b/>
          <w:bCs/>
          <w:color w:val="222222"/>
          <w:lang w:val="es-ES" w:eastAsia="es-ES" w:bidi="sa-IN"/>
        </w:rPr>
        <w:t>Ó</w:t>
      </w:r>
      <w:r w:rsidRPr="00C441CA">
        <w:rPr>
          <w:rFonts w:ascii="Times New Roman" w:hAnsi="Times New Roman" w:eastAsia="Times New Roman"/>
          <w:b/>
          <w:bCs/>
          <w:color w:val="222222"/>
          <w:lang w:val="es-ES" w:eastAsia="es-ES" w:bidi="sa-IN"/>
        </w:rPr>
        <w:t>scar FIGUEROA</w:t>
      </w:r>
    </w:p>
    <w:p w:rsidR="0028332B" w:rsidP="0028332B" w:rsidRDefault="0028332B" w14:paraId="01436E42" w14:textId="77777777">
      <w:pPr>
        <w:rPr>
          <w:rFonts w:ascii="Times New Roman" w:hAnsi="Times New Roman"/>
          <w:bCs/>
          <w:lang w:val="es-ES"/>
        </w:rPr>
      </w:pPr>
    </w:p>
    <w:p w:rsidRPr="00C441CA" w:rsidR="0028332B" w:rsidP="0028332B" w:rsidRDefault="0028332B" w14:paraId="12E97BB3" w14:textId="77777777">
      <w:pPr>
        <w:rPr>
          <w:rFonts w:ascii="Times New Roman" w:hAnsi="Times New Roman"/>
          <w:bCs/>
          <w:lang w:val="es-ES"/>
        </w:rPr>
      </w:pPr>
      <w:r w:rsidRPr="00C441CA">
        <w:rPr>
          <w:rFonts w:ascii="Times New Roman" w:hAnsi="Times New Roman"/>
          <w:bCs/>
          <w:lang w:val="es-ES"/>
        </w:rPr>
        <w:t>Universidad Nacional Autónoma de México</w:t>
      </w:r>
    </w:p>
    <w:p w:rsidRPr="00C441CA" w:rsidR="0028332B" w:rsidP="0028332B" w:rsidRDefault="0028332B" w14:paraId="223B2B77" w14:textId="77777777">
      <w:pPr>
        <w:rPr>
          <w:rFonts w:ascii="Times New Roman" w:hAnsi="Times New Roman"/>
          <w:bCs/>
          <w:lang w:val="es-ES"/>
        </w:rPr>
      </w:pPr>
    </w:p>
    <w:p w:rsidRPr="00C441CA" w:rsidR="0028332B" w:rsidP="0028332B" w:rsidRDefault="0028332B" w14:paraId="52FF445E" w14:textId="77777777">
      <w:pPr>
        <w:rPr>
          <w:rFonts w:ascii="Times New Roman" w:hAnsi="Times New Roman"/>
          <w:bCs/>
          <w:lang w:val="es-ES"/>
        </w:rPr>
      </w:pPr>
      <w:r w:rsidRPr="00C441CA">
        <w:rPr>
          <w:rFonts w:ascii="Times New Roman" w:hAnsi="Times New Roman"/>
          <w:bCs/>
          <w:lang w:val="es-ES"/>
        </w:rPr>
        <w:t xml:space="preserve">Título: </w:t>
      </w:r>
      <w:r w:rsidRPr="00C441CA">
        <w:rPr>
          <w:rFonts w:ascii="Times New Roman" w:hAnsi="Times New Roman"/>
          <w:b/>
          <w:bCs/>
          <w:lang w:val="es-ES"/>
        </w:rPr>
        <w:t>“La India en el imaginario literario y cultural latinoamericano: estado del arte”</w:t>
      </w:r>
    </w:p>
    <w:p w:rsidRPr="00C441CA" w:rsidR="0028332B" w:rsidP="0028332B" w:rsidRDefault="0028332B" w14:paraId="25EE9AF6" w14:textId="77777777">
      <w:pPr>
        <w:jc w:val="both"/>
        <w:rPr>
          <w:rFonts w:ascii="Times New Roman" w:hAnsi="Times New Roman"/>
          <w:lang w:val="es-ES"/>
        </w:rPr>
      </w:pPr>
    </w:p>
    <w:p w:rsidRPr="00C441CA" w:rsidR="0028332B" w:rsidP="0028332B" w:rsidRDefault="0028332B" w14:paraId="4DBB9234" w14:textId="77777777">
      <w:pPr>
        <w:jc w:val="both"/>
        <w:rPr>
          <w:rFonts w:ascii="Times New Roman" w:hAnsi="Times New Roman"/>
          <w:lang w:val="es-ES"/>
        </w:rPr>
      </w:pPr>
      <w:r w:rsidRPr="00C441CA">
        <w:rPr>
          <w:rFonts w:ascii="Times New Roman" w:hAnsi="Times New Roman"/>
          <w:lang w:val="es-ES"/>
        </w:rPr>
        <w:t xml:space="preserve">Propuesta: </w:t>
      </w:r>
    </w:p>
    <w:p w:rsidRPr="00C441CA" w:rsidR="0028332B" w:rsidP="0028332B" w:rsidRDefault="0028332B" w14:paraId="2FE4AFA1" w14:textId="77777777">
      <w:pPr>
        <w:jc w:val="both"/>
        <w:rPr>
          <w:rFonts w:ascii="Times New Roman" w:hAnsi="Times New Roman"/>
          <w:lang w:val="es-ES"/>
        </w:rPr>
      </w:pPr>
    </w:p>
    <w:p w:rsidR="0028332B" w:rsidP="0028332B" w:rsidRDefault="0028332B" w14:paraId="73328C0D" w14:textId="77777777">
      <w:pPr>
        <w:jc w:val="both"/>
        <w:rPr>
          <w:rFonts w:ascii="Times New Roman" w:hAnsi="Times New Roman"/>
          <w:lang w:val="es-ES"/>
        </w:rPr>
      </w:pPr>
      <w:r w:rsidRPr="00C441CA">
        <w:rPr>
          <w:rFonts w:ascii="Times New Roman" w:hAnsi="Times New Roman"/>
          <w:lang w:val="es-ES"/>
        </w:rPr>
        <w:t>Las últimas dos décadas han sido testigo de un número sin precedentes de publicaciones sobre orientalismo en el mundo de habla hispana y de manera particular en las letras latinoamericanas. Como cabría esperar, este renovado interés ha traído además nuevos enfoques, notablemente el estudio de la huella orientalista al margen de la influencia europea, así como en el horizonte global contemporáneo con relaciones entre las culturas de Asia y Latinoamérica cada vez más estrechas y directas. Un análisis de esta proliferación revela que las culturas del Lejano y Medio Oriente se han erigido como el eje de la reflexión, mientras que los estudios sobre la imagen de la India ocupan un lugar secundario, presentan importantes rezagos y/o suelen quedar diluidos en la propia categoría de “Oriente”. Esta comunicación gira en torno a este rezago. Al respecto, se ofrece primero una revisión del estado del arte; luego, se identifican algunas lagunas clave y, por último, se esbozan oportunidades de investigación. En particular, se subraya la importancia de reconstruir la historia de la imagen de la India en las letras latinoamericanas y mexicanas desde una perspectiva multidisciplinaria y que tome en cuenta la propia historia de los estudios sobre la India en español.</w:t>
      </w:r>
    </w:p>
    <w:p w:rsidR="0028332B" w:rsidRDefault="0028332B" w14:paraId="7533C362" w14:textId="77777777">
      <w:pPr>
        <w:rPr>
          <w:lang w:val="es-ES"/>
        </w:rPr>
      </w:pPr>
    </w:p>
    <w:p w:rsidRPr="00742BA2" w:rsidR="0028332B" w:rsidP="0028332B" w:rsidRDefault="0028332B" w14:paraId="5DDB7FC2" w14:textId="77777777">
      <w:pPr>
        <w:jc w:val="both"/>
        <w:rPr>
          <w:rFonts w:ascii="Times New Roman" w:hAnsi="Times New Roman"/>
          <w:lang w:val="es-ES"/>
        </w:rPr>
      </w:pPr>
      <w:r w:rsidRPr="00742BA2">
        <w:rPr>
          <w:rFonts w:ascii="Times New Roman" w:hAnsi="Times New Roman"/>
          <w:lang w:val="es-ES"/>
        </w:rPr>
        <w:t xml:space="preserve">Eje: </w:t>
      </w:r>
    </w:p>
    <w:p w:rsidRPr="00742BA2" w:rsidR="0028332B" w:rsidP="0028332B" w:rsidRDefault="0028332B" w14:paraId="48C12ABD" w14:textId="77777777">
      <w:pPr>
        <w:jc w:val="both"/>
        <w:rPr>
          <w:rFonts w:ascii="Times New Roman" w:hAnsi="Times New Roman"/>
          <w:lang w:val="es-ES"/>
        </w:rPr>
      </w:pPr>
    </w:p>
    <w:p w:rsidRPr="00742BA2" w:rsidR="0028332B" w:rsidP="0028332B" w:rsidRDefault="0028332B" w14:paraId="359178C4" w14:textId="77777777">
      <w:pPr>
        <w:jc w:val="both"/>
        <w:rPr>
          <w:rFonts w:ascii="Times New Roman" w:hAnsi="Times New Roman"/>
          <w:b/>
          <w:lang w:val="es-ES"/>
        </w:rPr>
      </w:pPr>
      <w:r w:rsidRPr="00742BA2">
        <w:rPr>
          <w:rFonts w:ascii="Times New Roman" w:hAnsi="Times New Roman"/>
          <w:b/>
          <w:lang w:val="es-ES"/>
        </w:rPr>
        <w:t xml:space="preserve">III) </w:t>
      </w:r>
      <w:r w:rsidRPr="00742BA2">
        <w:rPr>
          <w:rFonts w:ascii="Times New Roman" w:hAnsi="Times New Roman"/>
          <w:b/>
          <w:i/>
          <w:lang w:val="es-ES"/>
        </w:rPr>
        <w:t>CORPUS</w:t>
      </w:r>
      <w:r w:rsidRPr="00742BA2">
        <w:rPr>
          <w:rFonts w:ascii="Times New Roman" w:hAnsi="Times New Roman"/>
          <w:b/>
          <w:lang w:val="es-ES"/>
        </w:rPr>
        <w:t>, CARTOGRAFÍAS LITERARIAS</w:t>
      </w:r>
    </w:p>
    <w:p w:rsidRPr="00742BA2" w:rsidR="0028332B" w:rsidP="0028332B" w:rsidRDefault="0028332B" w14:paraId="28D2C475" w14:textId="77777777">
      <w:pPr>
        <w:jc w:val="both"/>
        <w:rPr>
          <w:rFonts w:ascii="Times New Roman" w:hAnsi="Times New Roman"/>
          <w:lang w:val="es-ES"/>
        </w:rPr>
      </w:pPr>
      <w:r w:rsidRPr="00742BA2">
        <w:rPr>
          <w:rFonts w:ascii="Times New Roman" w:hAnsi="Times New Roman"/>
          <w:lang w:val="es-ES"/>
        </w:rPr>
        <w:t>Lenguaje icónico en literatura</w:t>
      </w:r>
    </w:p>
    <w:p w:rsidRPr="00742BA2" w:rsidR="0028332B" w:rsidP="0028332B" w:rsidRDefault="0028332B" w14:paraId="38C77A65" w14:textId="77777777">
      <w:pPr>
        <w:jc w:val="both"/>
        <w:rPr>
          <w:rFonts w:ascii="Times New Roman" w:hAnsi="Times New Roman"/>
          <w:lang w:val="es-ES"/>
        </w:rPr>
      </w:pPr>
      <w:r w:rsidRPr="00742BA2">
        <w:rPr>
          <w:rFonts w:ascii="Times New Roman" w:hAnsi="Times New Roman"/>
          <w:lang w:val="es-ES"/>
        </w:rPr>
        <w:t>Historias literarias</w:t>
      </w:r>
    </w:p>
    <w:p w:rsidRPr="00742BA2" w:rsidR="0028332B" w:rsidP="0028332B" w:rsidRDefault="0028332B" w14:paraId="57AF4FE1" w14:textId="77777777">
      <w:pPr>
        <w:jc w:val="both"/>
        <w:rPr>
          <w:rFonts w:ascii="Times New Roman" w:hAnsi="Times New Roman"/>
          <w:lang w:val="es-ES"/>
        </w:rPr>
      </w:pPr>
      <w:proofErr w:type="spellStart"/>
      <w:r w:rsidRPr="00742BA2">
        <w:rPr>
          <w:rFonts w:ascii="Times New Roman" w:hAnsi="Times New Roman"/>
          <w:lang w:val="es-ES"/>
        </w:rPr>
        <w:t>Factualidad</w:t>
      </w:r>
      <w:proofErr w:type="spellEnd"/>
      <w:r w:rsidRPr="00742BA2">
        <w:rPr>
          <w:rFonts w:ascii="Times New Roman" w:hAnsi="Times New Roman"/>
          <w:lang w:val="es-ES"/>
        </w:rPr>
        <w:t xml:space="preserve"> y ficcionalidad</w:t>
      </w:r>
    </w:p>
    <w:p w:rsidRPr="00742BA2" w:rsidR="0028332B" w:rsidP="0028332B" w:rsidRDefault="0028332B" w14:paraId="7B9846BF" w14:textId="77777777">
      <w:pPr>
        <w:jc w:val="both"/>
        <w:rPr>
          <w:rFonts w:ascii="Times New Roman" w:hAnsi="Times New Roman"/>
          <w:lang w:val="es-ES"/>
        </w:rPr>
      </w:pPr>
      <w:r w:rsidRPr="00742BA2">
        <w:rPr>
          <w:rFonts w:ascii="Times New Roman" w:hAnsi="Times New Roman"/>
          <w:lang w:val="es-ES"/>
        </w:rPr>
        <w:t>Traducción y escritura</w:t>
      </w:r>
    </w:p>
    <w:p w:rsidR="0028332B" w:rsidP="0028332B" w:rsidRDefault="0028332B" w14:paraId="1BDF0FB1" w14:textId="77777777">
      <w:pPr>
        <w:rPr>
          <w:rFonts w:ascii="Times New Roman" w:hAnsi="Times New Roman"/>
          <w:b/>
          <w:bCs/>
          <w:lang w:val="es-ES"/>
        </w:rPr>
      </w:pPr>
    </w:p>
    <w:p w:rsidRPr="00742BA2" w:rsidR="0028332B" w:rsidP="5557C5CD" w:rsidRDefault="0028332B" w14:paraId="5769A7FB" w14:textId="6CDAD614">
      <w:pPr>
        <w:rPr>
          <w:rFonts w:ascii="Times New Roman" w:hAnsi="Times New Roman"/>
          <w:b w:val="1"/>
          <w:bCs w:val="1"/>
          <w:i w:val="1"/>
          <w:iCs w:val="1"/>
          <w:lang w:val="es-ES"/>
        </w:rPr>
      </w:pPr>
      <w:r w:rsidRPr="5557C5CD" w:rsidR="0028332B">
        <w:rPr>
          <w:rFonts w:ascii="Times New Roman" w:hAnsi="Times New Roman"/>
          <w:b w:val="1"/>
          <w:bCs w:val="1"/>
          <w:lang w:val="es-ES"/>
        </w:rPr>
        <w:t>MESA REDONDA</w:t>
      </w:r>
      <w:bookmarkStart w:name="_GoBack" w:id="0"/>
      <w:bookmarkEnd w:id="0"/>
      <w:r w:rsidRPr="5557C5CD" w:rsidR="0028332B">
        <w:rPr>
          <w:rFonts w:ascii="Times New Roman" w:hAnsi="Times New Roman"/>
          <w:b w:val="1"/>
          <w:bCs w:val="1"/>
          <w:lang w:val="es-ES"/>
        </w:rPr>
        <w:t xml:space="preserve">: </w:t>
      </w:r>
      <w:r w:rsidRPr="5557C5CD" w:rsidR="0028332B">
        <w:rPr>
          <w:rFonts w:ascii="Times New Roman" w:hAnsi="Times New Roman"/>
          <w:b w:val="1"/>
          <w:bCs w:val="1"/>
          <w:i w:val="1"/>
          <w:iCs w:val="1"/>
          <w:lang w:val="es-ES"/>
        </w:rPr>
        <w:t>Orientalismo en las letras hispanoamericanas: corpus, entramados y tendencias</w:t>
      </w:r>
      <w:r w:rsidRPr="5557C5CD" w:rsidR="5D226ADA">
        <w:rPr>
          <w:rFonts w:ascii="Times New Roman" w:hAnsi="Times New Roman"/>
          <w:b w:val="1"/>
          <w:bCs w:val="1"/>
          <w:i w:val="1"/>
          <w:iCs w:val="1"/>
          <w:lang w:val="es-ES"/>
        </w:rPr>
        <w:t xml:space="preserve"> (</w:t>
      </w:r>
      <w:r w:rsidRPr="5557C5CD" w:rsidR="28D7E953">
        <w:rPr>
          <w:rFonts w:ascii="Times New Roman" w:hAnsi="Times New Roman"/>
          <w:b w:val="1"/>
          <w:bCs w:val="1"/>
          <w:i w:val="1"/>
          <w:iCs w:val="1"/>
          <w:lang w:val="es-ES"/>
        </w:rPr>
        <w:t>A</w:t>
      </w:r>
      <w:r w:rsidRPr="5557C5CD" w:rsidR="5D226ADA">
        <w:rPr>
          <w:rFonts w:ascii="Times New Roman" w:hAnsi="Times New Roman"/>
          <w:b w:val="1"/>
          <w:bCs w:val="1"/>
          <w:i w:val="1"/>
          <w:iCs w:val="1"/>
          <w:lang w:val="es-ES"/>
        </w:rPr>
        <w:t>)</w:t>
      </w:r>
    </w:p>
    <w:p w:rsidRPr="0028332B" w:rsidR="0028332B" w:rsidRDefault="0028332B" w14:paraId="0B5E283F" w14:textId="77777777">
      <w:pPr>
        <w:rPr>
          <w:lang w:val="es-ES"/>
        </w:rPr>
      </w:pPr>
    </w:p>
    <w:sectPr w:rsidRPr="0028332B" w:rsidR="0028332B">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32B"/>
    <w:rsid w:val="0028332B"/>
    <w:rsid w:val="28D7E953"/>
    <w:rsid w:val="44202587"/>
    <w:rsid w:val="5557C5CD"/>
    <w:rsid w:val="5D226AD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F04CB"/>
  <w15:chartTrackingRefBased/>
  <w15:docId w15:val="{113590CC-6D84-49A3-BC2B-956CE7D02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28332B"/>
    <w:pPr>
      <w:spacing w:after="0" w:line="240" w:lineRule="auto"/>
    </w:pPr>
    <w:rPr>
      <w:rFonts w:ascii="Cambria" w:hAnsi="Cambria" w:eastAsia="MS Mincho" w:cs="Times New Roman"/>
      <w:sz w:val="24"/>
      <w:szCs w:val="24"/>
      <w:lang w:val="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CB507C-0B96-433D-A190-89184294A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F6603E-3E33-4CA3-A12C-7424F1470A30}">
  <ds:schemaRefs>
    <ds:schemaRef ds:uri="http://schemas.microsoft.com/sharepoint/v3/contenttype/forms"/>
  </ds:schemaRefs>
</ds:datastoreItem>
</file>

<file path=customXml/itemProps3.xml><?xml version="1.0" encoding="utf-8"?>
<ds:datastoreItem xmlns:ds="http://schemas.openxmlformats.org/officeDocument/2006/customXml" ds:itemID="{FA5D410F-D9FA-4B33-8EED-B28DDA5136D4}">
  <ds:schemaRef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3</revision>
  <dcterms:created xsi:type="dcterms:W3CDTF">2021-05-30T17:28:00.0000000Z</dcterms:created>
  <dcterms:modified xsi:type="dcterms:W3CDTF">2021-06-02T11:55:51.6110529Z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