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813662" w:rsidR="001039F1" w:rsidP="001039F1" w:rsidRDefault="001039F1" w14:paraId="5858D56E" w14:textId="77777777">
      <w:pPr>
        <w:pBdr>
          <w:top w:val="single" w:color="auto" w:sz="4" w:space="1"/>
          <w:left w:val="single" w:color="auto" w:sz="4" w:space="4"/>
          <w:bottom w:val="single" w:color="auto" w:sz="4" w:space="1"/>
          <w:right w:val="single" w:color="auto" w:sz="4" w:space="4"/>
        </w:pBdr>
        <w:jc w:val="center"/>
        <w:rPr>
          <w:rFonts w:ascii="Times New Roman" w:hAnsi="Times New Roman"/>
          <w:b/>
          <w:caps/>
          <w:sz w:val="22"/>
          <w:szCs w:val="22"/>
          <w:lang w:val="es-ES_tradnl"/>
        </w:rPr>
      </w:pPr>
      <w:r w:rsidRPr="00813662">
        <w:rPr>
          <w:rFonts w:ascii="Times New Roman" w:hAnsi="Times New Roman"/>
          <w:b/>
          <w:caps/>
          <w:sz w:val="22"/>
          <w:szCs w:val="22"/>
          <w:lang w:val="es-ES_tradnl"/>
        </w:rPr>
        <w:t>IILI 202</w:t>
      </w:r>
      <w:r>
        <w:rPr>
          <w:rFonts w:ascii="Times New Roman" w:hAnsi="Times New Roman"/>
          <w:b/>
          <w:caps/>
          <w:sz w:val="22"/>
          <w:szCs w:val="22"/>
          <w:lang w:val="es-ES_tradnl"/>
        </w:rPr>
        <w:t>1</w:t>
      </w:r>
      <w:r w:rsidRPr="00813662">
        <w:rPr>
          <w:rFonts w:ascii="Times New Roman" w:hAnsi="Times New Roman"/>
          <w:b/>
          <w:caps/>
          <w:sz w:val="22"/>
          <w:szCs w:val="22"/>
          <w:lang w:val="es-ES_tradnl"/>
        </w:rPr>
        <w:t xml:space="preserve"> - XLIII Congreso Internacional </w:t>
      </w:r>
    </w:p>
    <w:p w:rsidRPr="00813662" w:rsidR="001039F1" w:rsidP="001039F1" w:rsidRDefault="001039F1" w14:paraId="6300C269" w14:textId="77777777">
      <w:pPr>
        <w:pBdr>
          <w:top w:val="single" w:color="auto" w:sz="4" w:space="1"/>
          <w:left w:val="single" w:color="auto" w:sz="4" w:space="4"/>
          <w:bottom w:val="single" w:color="auto" w:sz="4" w:space="1"/>
          <w:right w:val="single" w:color="auto" w:sz="4" w:space="4"/>
        </w:pBdr>
        <w:jc w:val="center"/>
        <w:rPr>
          <w:rFonts w:ascii="Times New Roman" w:hAnsi="Times New Roman"/>
          <w:b/>
          <w:sz w:val="22"/>
          <w:szCs w:val="22"/>
          <w:lang w:val="es-ES_tradnl"/>
        </w:rPr>
      </w:pPr>
      <w:proofErr w:type="spellStart"/>
      <w:r w:rsidRPr="00813662">
        <w:rPr>
          <w:rFonts w:ascii="Times New Roman" w:hAnsi="Times New Roman"/>
          <w:b/>
          <w:sz w:val="22"/>
          <w:szCs w:val="22"/>
          <w:lang w:val="es-ES_tradnl"/>
        </w:rPr>
        <w:t>Université</w:t>
      </w:r>
      <w:proofErr w:type="spellEnd"/>
      <w:r w:rsidRPr="00813662">
        <w:rPr>
          <w:rFonts w:ascii="Times New Roman" w:hAnsi="Times New Roman"/>
          <w:b/>
          <w:sz w:val="22"/>
          <w:szCs w:val="22"/>
          <w:lang w:val="es-ES_tradnl"/>
        </w:rPr>
        <w:t xml:space="preserve"> de Reims Champagne-Ardennes</w:t>
      </w:r>
    </w:p>
    <w:p w:rsidRPr="00813662" w:rsidR="001039F1" w:rsidP="001039F1" w:rsidRDefault="001039F1" w14:paraId="2F2F341A" w14:textId="77777777">
      <w:pPr>
        <w:pBdr>
          <w:top w:val="single" w:color="auto" w:sz="4" w:space="1"/>
          <w:left w:val="single" w:color="auto" w:sz="4" w:space="4"/>
          <w:bottom w:val="single" w:color="auto" w:sz="4" w:space="1"/>
          <w:right w:val="single" w:color="auto" w:sz="4" w:space="4"/>
        </w:pBdr>
        <w:jc w:val="center"/>
        <w:rPr>
          <w:rFonts w:ascii="Times New Roman" w:hAnsi="Times New Roman"/>
          <w:b/>
          <w:sz w:val="22"/>
          <w:szCs w:val="22"/>
          <w:lang w:val="es-ES_tradnl"/>
        </w:rPr>
      </w:pPr>
      <w:r w:rsidRPr="00813662">
        <w:rPr>
          <w:rFonts w:ascii="Times New Roman" w:hAnsi="Times New Roman"/>
          <w:b/>
          <w:sz w:val="22"/>
          <w:szCs w:val="22"/>
          <w:lang w:val="es-ES_tradnl"/>
        </w:rPr>
        <w:t>Reims, 6-9 de julio 202</w:t>
      </w:r>
      <w:r>
        <w:rPr>
          <w:rFonts w:ascii="Times New Roman" w:hAnsi="Times New Roman"/>
          <w:b/>
          <w:sz w:val="22"/>
          <w:szCs w:val="22"/>
          <w:lang w:val="es-ES_tradnl"/>
        </w:rPr>
        <w:t>1</w:t>
      </w:r>
    </w:p>
    <w:p w:rsidRPr="00813662" w:rsidR="001039F1" w:rsidP="001039F1" w:rsidRDefault="001039F1" w14:paraId="40EE89E2" w14:textId="77777777">
      <w:pPr>
        <w:pBdr>
          <w:top w:val="single" w:color="auto" w:sz="4" w:space="1"/>
          <w:left w:val="single" w:color="auto" w:sz="4" w:space="4"/>
          <w:bottom w:val="single" w:color="auto" w:sz="4" w:space="1"/>
          <w:right w:val="single" w:color="auto" w:sz="4" w:space="4"/>
        </w:pBdr>
        <w:jc w:val="center"/>
        <w:rPr>
          <w:rFonts w:ascii="Times New Roman" w:hAnsi="Times New Roman"/>
          <w:b/>
          <w:i/>
          <w:color w:val="D26508"/>
          <w:sz w:val="22"/>
          <w:szCs w:val="22"/>
          <w:lang w:val="es-ES_tradnl"/>
        </w:rPr>
      </w:pPr>
      <w:r w:rsidRPr="00813662">
        <w:rPr>
          <w:rFonts w:ascii="Times New Roman" w:hAnsi="Times New Roman"/>
          <w:b/>
          <w:i/>
          <w:color w:val="D26508"/>
          <w:sz w:val="22"/>
          <w:szCs w:val="22"/>
          <w:lang w:val="es-ES_tradnl"/>
        </w:rPr>
        <w:t xml:space="preserve">Cuerpos: miradas poéticas, significaciones políticas </w:t>
      </w:r>
    </w:p>
    <w:p w:rsidR="001039F1" w:rsidP="001039F1" w:rsidRDefault="001039F1" w14:paraId="1A2C8509" w14:textId="77777777">
      <w:pPr>
        <w:rPr>
          <w:rStyle w:val="Aucun"/>
          <w:rFonts w:ascii="Times New Roman" w:hAnsi="Times New Roman" w:cs="Times New Roman"/>
          <w:b/>
          <w:lang w:val="es-ES_tradnl"/>
        </w:rPr>
      </w:pPr>
    </w:p>
    <w:p w:rsidRPr="002E4876" w:rsidR="001039F1" w:rsidP="001039F1" w:rsidRDefault="001039F1" w14:paraId="38F86D42" w14:textId="77777777">
      <w:pPr>
        <w:rPr>
          <w:rStyle w:val="Aucun"/>
          <w:rFonts w:ascii="Times New Roman" w:hAnsi="Times New Roman" w:cs="Times New Roman"/>
          <w:b/>
          <w:lang w:val="es-ES"/>
        </w:rPr>
      </w:pPr>
      <w:r w:rsidRPr="002E4876">
        <w:rPr>
          <w:rStyle w:val="Aucun"/>
          <w:rFonts w:ascii="Times New Roman" w:hAnsi="Times New Roman" w:cs="Times New Roman"/>
          <w:b/>
          <w:lang w:val="es-ES"/>
        </w:rPr>
        <w:t>Macarena Lucía URZÚA OPAZO</w:t>
      </w:r>
    </w:p>
    <w:p w:rsidR="001039F1" w:rsidP="001039F1" w:rsidRDefault="001039F1" w14:paraId="2D843F4A" w14:textId="77777777">
      <w:pPr>
        <w:rPr>
          <w:rStyle w:val="Aucun"/>
          <w:rFonts w:ascii="Times New Roman" w:hAnsi="Times New Roman" w:cs="Times New Roman"/>
          <w:lang w:val="es-ES"/>
        </w:rPr>
      </w:pPr>
    </w:p>
    <w:p w:rsidRPr="0005438A" w:rsidR="001039F1" w:rsidP="001039F1" w:rsidRDefault="001039F1" w14:paraId="457CCA35" w14:textId="77777777">
      <w:pPr>
        <w:rPr>
          <w:rStyle w:val="Aucun"/>
          <w:rFonts w:ascii="Times New Roman" w:hAnsi="Times New Roman" w:cs="Times New Roman"/>
          <w:lang w:val="es-ES"/>
        </w:rPr>
      </w:pPr>
      <w:r w:rsidRPr="0005438A">
        <w:rPr>
          <w:rFonts w:ascii="Times New Roman" w:hAnsi="Times New Roman" w:cs="Times New Roman"/>
          <w:lang w:val="es-ES"/>
        </w:rPr>
        <w:t xml:space="preserve">Universidad </w:t>
      </w:r>
      <w:proofErr w:type="spellStart"/>
      <w:r w:rsidRPr="002E4876">
        <w:rPr>
          <w:rFonts w:ascii="Times New Roman" w:hAnsi="Times New Roman" w:cs="Times New Roman"/>
          <w:i/>
          <w:lang w:val="es-ES"/>
        </w:rPr>
        <w:t>Finis</w:t>
      </w:r>
      <w:proofErr w:type="spellEnd"/>
      <w:r w:rsidRPr="002E4876">
        <w:rPr>
          <w:rFonts w:ascii="Times New Roman" w:hAnsi="Times New Roman" w:cs="Times New Roman"/>
          <w:i/>
          <w:lang w:val="es-ES"/>
        </w:rPr>
        <w:t xml:space="preserve"> </w:t>
      </w:r>
      <w:proofErr w:type="spellStart"/>
      <w:r w:rsidRPr="002E4876">
        <w:rPr>
          <w:rFonts w:ascii="Times New Roman" w:hAnsi="Times New Roman" w:cs="Times New Roman"/>
          <w:i/>
          <w:lang w:val="es-ES"/>
        </w:rPr>
        <w:t>Terrae</w:t>
      </w:r>
      <w:proofErr w:type="spellEnd"/>
      <w:r w:rsidRPr="0005438A">
        <w:rPr>
          <w:rStyle w:val="Aucun"/>
          <w:rFonts w:ascii="Times New Roman" w:hAnsi="Times New Roman" w:cs="Times New Roman"/>
          <w:lang w:val="es-ES"/>
        </w:rPr>
        <w:tab/>
      </w:r>
      <w:r w:rsidRPr="0005438A">
        <w:rPr>
          <w:rStyle w:val="Aucun"/>
          <w:rFonts w:ascii="Times New Roman" w:hAnsi="Times New Roman" w:cs="Times New Roman"/>
          <w:lang w:val="es-ES"/>
        </w:rPr>
        <w:tab/>
      </w:r>
    </w:p>
    <w:p w:rsidR="001039F1" w:rsidP="001039F1" w:rsidRDefault="001039F1" w14:paraId="5F66224D" w14:textId="77777777">
      <w:pPr>
        <w:rPr>
          <w:rStyle w:val="Aucun"/>
          <w:rFonts w:ascii="Times New Roman" w:hAnsi="Times New Roman" w:cs="Times New Roman"/>
          <w:lang w:val="es-ES"/>
        </w:rPr>
      </w:pPr>
    </w:p>
    <w:p w:rsidRPr="002E4876" w:rsidR="001039F1" w:rsidP="001039F1" w:rsidRDefault="001039F1" w14:paraId="6C3ED603" w14:textId="77777777">
      <w:pPr>
        <w:rPr>
          <w:rFonts w:ascii="Times New Roman" w:hAnsi="Times New Roman" w:cs="Times New Roman"/>
          <w:b/>
          <w:lang w:val="es-ES"/>
        </w:rPr>
      </w:pPr>
      <w:r w:rsidRPr="002E4876">
        <w:rPr>
          <w:rFonts w:ascii="Times New Roman" w:hAnsi="Times New Roman" w:cs="Times New Roman"/>
          <w:lang w:val="es-ES"/>
        </w:rPr>
        <w:t xml:space="preserve">Título: </w:t>
      </w:r>
      <w:r w:rsidRPr="002E4876">
        <w:rPr>
          <w:rFonts w:ascii="Times New Roman" w:hAnsi="Times New Roman" w:cs="Times New Roman"/>
          <w:b/>
          <w:lang w:val="es-ES"/>
        </w:rPr>
        <w:t>“Las hermanas Morla: leer el espiritismo como huellas en el cuerpo femenino”</w:t>
      </w:r>
    </w:p>
    <w:p w:rsidRPr="0005438A" w:rsidR="001039F1" w:rsidP="001039F1" w:rsidRDefault="001039F1" w14:paraId="41A51C76" w14:textId="77777777">
      <w:pPr>
        <w:rPr>
          <w:rFonts w:ascii="Times New Roman" w:hAnsi="Times New Roman" w:cs="Times New Roman"/>
          <w:lang w:val="es-ES"/>
        </w:rPr>
      </w:pPr>
    </w:p>
    <w:p w:rsidR="00961738" w:rsidP="001039F1" w:rsidRDefault="00961738" w14:paraId="114EC741" w14:textId="307AB491">
      <w:pPr>
        <w:jc w:val="both"/>
        <w:rPr>
          <w:rFonts w:ascii="Times New Roman" w:hAnsi="Times New Roman" w:cs="Times New Roman"/>
          <w:lang w:val="es-ES"/>
        </w:rPr>
      </w:pPr>
      <w:r>
        <w:rPr>
          <w:rFonts w:ascii="Times New Roman" w:hAnsi="Times New Roman" w:cs="Times New Roman"/>
          <w:lang w:val="es-ES"/>
        </w:rPr>
        <w:t xml:space="preserve">Propuesta: </w:t>
      </w:r>
    </w:p>
    <w:p w:rsidR="00961738" w:rsidP="001039F1" w:rsidRDefault="00961738" w14:paraId="6E6DF704" w14:textId="77777777">
      <w:pPr>
        <w:jc w:val="both"/>
        <w:rPr>
          <w:rFonts w:ascii="Times New Roman" w:hAnsi="Times New Roman" w:cs="Times New Roman"/>
          <w:lang w:val="es-ES"/>
        </w:rPr>
      </w:pPr>
      <w:bookmarkStart w:name="_GoBack" w:id="0"/>
      <w:bookmarkEnd w:id="0"/>
    </w:p>
    <w:p w:rsidRPr="0005438A" w:rsidR="001039F1" w:rsidP="001039F1" w:rsidRDefault="001039F1" w14:paraId="7641BFF1" w14:textId="7DC53352">
      <w:pPr>
        <w:jc w:val="both"/>
        <w:rPr>
          <w:rFonts w:ascii="Times New Roman" w:hAnsi="Times New Roman" w:cs="Times New Roman"/>
          <w:lang w:val="es-ES"/>
        </w:rPr>
      </w:pPr>
      <w:r w:rsidRPr="0005438A">
        <w:rPr>
          <w:rFonts w:ascii="Times New Roman" w:hAnsi="Times New Roman" w:cs="Times New Roman"/>
          <w:lang w:val="es-ES"/>
        </w:rPr>
        <w:t xml:space="preserve">El espiritismo fue una práctica ampliamente practicada por una élite femenina, plantea Manuel Vicuña en Historia del espiritismo en Chile (2006, reedición 2019). Estas mujeres artistas y </w:t>
      </w:r>
      <w:proofErr w:type="gramStart"/>
      <w:r w:rsidRPr="0005438A">
        <w:rPr>
          <w:rFonts w:ascii="Times New Roman" w:hAnsi="Times New Roman" w:cs="Times New Roman"/>
          <w:lang w:val="es-ES"/>
        </w:rPr>
        <w:t>escritoras,</w:t>
      </w:r>
      <w:proofErr w:type="gramEnd"/>
      <w:r w:rsidRPr="0005438A">
        <w:rPr>
          <w:rFonts w:ascii="Times New Roman" w:hAnsi="Times New Roman" w:cs="Times New Roman"/>
          <w:lang w:val="es-ES"/>
        </w:rPr>
        <w:t xml:space="preserve"> se reunieron en torno a esta práctica, creando una red no solo intelectual y artística, sino también, afectiva. El espiritismo permite leer espectros y voces de mujeres y su accionar más allá del cuerpo, como textos archivados en donde se tejieron sus redes, que podemos leer hoy en día desde una unión entre feminismo - espiritismo- performance. Me propongo ejemplificar las diversas visiones en torno a esta práctica, a partir de textos basados en las biografías de las Morla; tales como Las Morla. Huellas en la arena (1999) de Pilar Subercaseaux, La casa de los espíritus (1982) de Isabel Allende </w:t>
      </w:r>
      <w:proofErr w:type="gramStart"/>
      <w:r w:rsidRPr="0005438A">
        <w:rPr>
          <w:rFonts w:ascii="Times New Roman" w:hAnsi="Times New Roman" w:cs="Times New Roman"/>
          <w:lang w:val="es-ES"/>
        </w:rPr>
        <w:t>y</w:t>
      </w:r>
      <w:proofErr w:type="gramEnd"/>
      <w:r w:rsidRPr="0005438A">
        <w:rPr>
          <w:rFonts w:ascii="Times New Roman" w:hAnsi="Times New Roman" w:cs="Times New Roman"/>
          <w:lang w:val="es-ES"/>
        </w:rPr>
        <w:t xml:space="preserve"> por último, Las Morla. Diarios y dibujos de Carmen y Ximena Morla Lynch (2016). Así con el entramado entre biografías, diario y ficción, se </w:t>
      </w:r>
      <w:proofErr w:type="gramStart"/>
      <w:r w:rsidRPr="0005438A">
        <w:rPr>
          <w:rFonts w:ascii="Times New Roman" w:hAnsi="Times New Roman" w:cs="Times New Roman"/>
          <w:lang w:val="es-ES"/>
        </w:rPr>
        <w:t>re leerá</w:t>
      </w:r>
      <w:proofErr w:type="gramEnd"/>
      <w:r w:rsidRPr="0005438A">
        <w:rPr>
          <w:rFonts w:ascii="Times New Roman" w:hAnsi="Times New Roman" w:cs="Times New Roman"/>
          <w:lang w:val="es-ES"/>
        </w:rPr>
        <w:t xml:space="preserve"> el espiritismo como una práctica </w:t>
      </w:r>
      <w:proofErr w:type="spellStart"/>
      <w:r w:rsidRPr="0005438A">
        <w:rPr>
          <w:rFonts w:ascii="Times New Roman" w:hAnsi="Times New Roman" w:cs="Times New Roman"/>
          <w:lang w:val="es-ES"/>
        </w:rPr>
        <w:t>performática</w:t>
      </w:r>
      <w:proofErr w:type="spellEnd"/>
      <w:r w:rsidRPr="0005438A">
        <w:rPr>
          <w:rFonts w:ascii="Times New Roman" w:hAnsi="Times New Roman" w:cs="Times New Roman"/>
          <w:lang w:val="es-ES"/>
        </w:rPr>
        <w:t xml:space="preserve"> de género ligada a lo artístico y al quehacer intelectual, que se opone al régimen patriarcal y se enfrenta al poder eclesiástico. El espectro, por lo tanto, deviene en una pose, un modo de agenciarse femenino ante la norma patriarcal. De este modo, el ocuparse del espíritu implica alejarse de la regla hegemónica exigida a las mujeres, de su rol de madre y esposa en el contexto de Chile de fines del XIX y comienzos del XX. </w:t>
      </w:r>
    </w:p>
    <w:p w:rsidR="001039F1" w:rsidRDefault="001039F1" w14:paraId="536D8207" w14:textId="77777777">
      <w:pPr>
        <w:rPr>
          <w:lang w:val="es-ES"/>
        </w:rPr>
      </w:pPr>
    </w:p>
    <w:p w:rsidRPr="005443A9" w:rsidR="001039F1" w:rsidP="001039F1" w:rsidRDefault="001039F1" w14:paraId="2B221B97" w14:textId="77777777">
      <w:pPr>
        <w:rPr>
          <w:rFonts w:ascii="Times New Roman" w:hAnsi="Times New Roman" w:cs="Times New Roman"/>
          <w:lang w:val="es-ES"/>
        </w:rPr>
      </w:pPr>
      <w:r w:rsidRPr="005443A9">
        <w:rPr>
          <w:rFonts w:ascii="Times New Roman" w:hAnsi="Times New Roman" w:cs="Times New Roman"/>
          <w:lang w:val="es-ES"/>
        </w:rPr>
        <w:t>Eje:</w:t>
      </w:r>
    </w:p>
    <w:p w:rsidRPr="005443A9" w:rsidR="001039F1" w:rsidP="001039F1" w:rsidRDefault="001039F1" w14:paraId="5689298D" w14:textId="77777777">
      <w:pPr>
        <w:rPr>
          <w:rFonts w:ascii="Times New Roman" w:hAnsi="Times New Roman" w:cs="Times New Roman"/>
          <w:lang w:val="es-ES"/>
        </w:rPr>
      </w:pPr>
    </w:p>
    <w:p w:rsidRPr="005443A9" w:rsidR="001039F1" w:rsidP="001039F1" w:rsidRDefault="001039F1" w14:paraId="670BDAD1" w14:textId="77777777">
      <w:pPr>
        <w:rPr>
          <w:rFonts w:ascii="Times New Roman" w:hAnsi="Times New Roman" w:cs="Times New Roman"/>
          <w:b/>
          <w:lang w:val="es-ES"/>
        </w:rPr>
      </w:pPr>
      <w:r w:rsidRPr="005443A9">
        <w:rPr>
          <w:rFonts w:ascii="Times New Roman" w:hAnsi="Times New Roman" w:cs="Times New Roman"/>
          <w:b/>
          <w:lang w:val="es-ES"/>
        </w:rPr>
        <w:t>I) CUERPOS, ESCRITURAS CRÍTICAS</w:t>
      </w:r>
    </w:p>
    <w:p w:rsidR="001039F1" w:rsidP="001039F1" w:rsidRDefault="001039F1" w14:paraId="4CD66089" w14:textId="77777777">
      <w:pPr>
        <w:rPr>
          <w:rFonts w:ascii="Times New Roman" w:hAnsi="Times New Roman" w:cs="Times New Roman"/>
          <w:i/>
          <w:lang w:val="es-ES"/>
        </w:rPr>
      </w:pPr>
      <w:r w:rsidRPr="005443A9">
        <w:rPr>
          <w:rFonts w:ascii="Times New Roman" w:hAnsi="Times New Roman" w:cs="Times New Roman"/>
          <w:lang w:val="es-ES"/>
        </w:rPr>
        <w:t xml:space="preserve">Corporalidad y cultura </w:t>
      </w:r>
      <w:proofErr w:type="spellStart"/>
      <w:r w:rsidRPr="005443A9">
        <w:rPr>
          <w:rFonts w:ascii="Times New Roman" w:hAnsi="Times New Roman" w:cs="Times New Roman"/>
          <w:i/>
          <w:lang w:val="es-ES"/>
        </w:rPr>
        <w:t>queer</w:t>
      </w:r>
      <w:proofErr w:type="spellEnd"/>
    </w:p>
    <w:p w:rsidR="001039F1" w:rsidP="001039F1" w:rsidRDefault="001039F1" w14:paraId="57425517" w14:textId="77777777">
      <w:pPr>
        <w:rPr>
          <w:rFonts w:ascii="Times New Roman" w:hAnsi="Times New Roman" w:cs="Times New Roman"/>
          <w:i/>
          <w:lang w:val="es-ES"/>
        </w:rPr>
      </w:pPr>
    </w:p>
    <w:p w:rsidRPr="0005438A" w:rsidR="001039F1" w:rsidP="001039F1" w:rsidRDefault="001039F1" w14:paraId="26C72DB9" w14:textId="503408BD">
      <w:pPr>
        <w:rPr>
          <w:rFonts w:ascii="Times New Roman" w:hAnsi="Times New Roman" w:cs="Times New Roman"/>
          <w:lang w:val="es-ES"/>
        </w:rPr>
      </w:pPr>
      <w:r w:rsidRPr="7A13EA5B" w:rsidR="001039F1">
        <w:rPr>
          <w:rStyle w:val="Aucun"/>
          <w:rFonts w:ascii="Times New Roman" w:hAnsi="Times New Roman" w:cs="Times New Roman"/>
          <w:b w:val="1"/>
          <w:bCs w:val="1"/>
          <w:lang w:val="es-ES"/>
        </w:rPr>
        <w:t>MESA</w:t>
      </w:r>
      <w:r w:rsidRPr="7A13EA5B" w:rsidR="001039F1">
        <w:rPr>
          <w:rStyle w:val="Aucun"/>
          <w:rFonts w:ascii="Times New Roman" w:hAnsi="Times New Roman" w:cs="Times New Roman"/>
          <w:b w:val="1"/>
          <w:bCs w:val="1"/>
          <w:lang w:val="es-ES"/>
        </w:rPr>
        <w:t>S REDONDAS</w:t>
      </w:r>
      <w:r w:rsidRPr="7A13EA5B" w:rsidR="001039F1">
        <w:rPr>
          <w:rStyle w:val="Aucun"/>
          <w:rFonts w:ascii="Times New Roman" w:hAnsi="Times New Roman" w:cs="Times New Roman"/>
          <w:b w:val="1"/>
          <w:bCs w:val="1"/>
          <w:lang w:val="es-ES"/>
        </w:rPr>
        <w:t xml:space="preserve">: </w:t>
      </w:r>
      <w:r w:rsidRPr="7A13EA5B" w:rsidR="001039F1">
        <w:rPr>
          <w:rFonts w:ascii="Times New Roman" w:hAnsi="Times New Roman" w:cs="Times New Roman"/>
          <w:b w:val="1"/>
          <w:bCs w:val="1"/>
          <w:i w:val="1"/>
          <w:iCs w:val="1"/>
          <w:lang w:val="es-ES"/>
        </w:rPr>
        <w:t>Derivas estéticas del cuerpo en la contemporaneidad latinoamericana</w:t>
      </w:r>
      <w:r w:rsidRPr="7A13EA5B" w:rsidR="001039F1">
        <w:rPr>
          <w:rFonts w:ascii="Times New Roman" w:hAnsi="Times New Roman" w:cs="Times New Roman"/>
          <w:b w:val="1"/>
          <w:bCs w:val="1"/>
          <w:i w:val="1"/>
          <w:iCs w:val="1"/>
          <w:lang w:val="es-ES"/>
        </w:rPr>
        <w:t xml:space="preserve"> </w:t>
      </w:r>
      <w:r w:rsidRPr="7A13EA5B" w:rsidR="5C42B57B">
        <w:rPr>
          <w:rFonts w:ascii="Times New Roman" w:hAnsi="Times New Roman" w:cs="Times New Roman"/>
          <w:b w:val="1"/>
          <w:bCs w:val="1"/>
          <w:i w:val="1"/>
          <w:iCs w:val="1"/>
          <w:lang w:val="es-ES"/>
        </w:rPr>
        <w:t>(A)</w:t>
      </w:r>
      <w:r w:rsidRPr="7A13EA5B" w:rsidR="001039F1">
        <w:rPr>
          <w:rFonts w:ascii="Times New Roman" w:hAnsi="Times New Roman" w:cs="Times New Roman"/>
          <w:b w:val="1"/>
          <w:bCs w:val="1"/>
          <w:i w:val="1"/>
          <w:iCs w:val="1"/>
          <w:lang w:val="es-ES"/>
        </w:rPr>
        <w:t xml:space="preserve"> </w:t>
      </w:r>
    </w:p>
    <w:p w:rsidRPr="005443A9" w:rsidR="001039F1" w:rsidP="001039F1" w:rsidRDefault="001039F1" w14:paraId="4231C7EE" w14:textId="77777777">
      <w:pPr>
        <w:rPr>
          <w:rFonts w:ascii="Times New Roman" w:hAnsi="Times New Roman" w:cs="Times New Roman"/>
          <w:i/>
          <w:lang w:val="es-ES"/>
        </w:rPr>
      </w:pPr>
    </w:p>
    <w:p w:rsidRPr="001039F1" w:rsidR="001039F1" w:rsidRDefault="001039F1" w14:paraId="0ACFD85F" w14:textId="77777777">
      <w:pPr>
        <w:rPr>
          <w:lang w:val="es-ES"/>
        </w:rPr>
      </w:pPr>
    </w:p>
    <w:sectPr w:rsidRPr="001039F1" w:rsidR="001039F1">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val="false"/>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39F1"/>
    <w:rsid w:val="001039F1"/>
    <w:rsid w:val="00961738"/>
    <w:rsid w:val="5C42B57B"/>
    <w:rsid w:val="7A13EA5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4F9E06"/>
  <w15:chartTrackingRefBased/>
  <w15:docId w15:val="{4B87FCDF-0FE5-4970-9EEC-4666A3411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1039F1"/>
    <w:pPr>
      <w:pBdr>
        <w:top w:val="nil"/>
        <w:left w:val="nil"/>
        <w:bottom w:val="nil"/>
        <w:right w:val="nil"/>
        <w:between w:val="nil"/>
        <w:bar w:val="nil"/>
      </w:pBdr>
      <w:spacing w:after="0" w:line="240" w:lineRule="auto"/>
    </w:pPr>
    <w:rPr>
      <w:rFonts w:ascii="Cambria" w:hAnsi="Cambria" w:eastAsia="Cambria" w:cs="Cambria"/>
      <w:color w:val="000000"/>
      <w:sz w:val="24"/>
      <w:szCs w:val="24"/>
      <w:u w:color="000000"/>
      <w:bdr w:val="nil"/>
      <w:lang w:val="fr-FR" w:eastAsia="fr-FR"/>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character" w:styleId="Aucun" w:customStyle="1">
    <w:name w:val="Aucun"/>
    <w:rsid w:val="001039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customXml" Target="../customXml/item3.xml" Id="rId3" /><Relationship Type="http://schemas.openxmlformats.org/officeDocument/2006/relationships/fontTable" Target="fontTable.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D5C79E2-694F-444E-9363-02B9C055DD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FC43F19-7A38-4749-A4F0-E3F06C6A04E1}">
  <ds:schemaRefs>
    <ds:schemaRef ds:uri="http://schemas.microsoft.com/sharepoint/v3/contenttype/forms"/>
  </ds:schemaRefs>
</ds:datastoreItem>
</file>

<file path=customXml/itemProps3.xml><?xml version="1.0" encoding="utf-8"?>
<ds:datastoreItem xmlns:ds="http://schemas.openxmlformats.org/officeDocument/2006/customXml" ds:itemID="{F2757666-F63E-4B7B-B00E-AB79BF470655}">
  <ds:schemaRefs>
    <ds:schemaRef ds:uri="http://schemas.microsoft.com/office/2006/documentManagement/types"/>
    <ds:schemaRef ds:uri="http://www.w3.org/XML/1998/namespace"/>
    <ds:schemaRef ds:uri="http://schemas.microsoft.com/office/infopath/2007/PartnerControls"/>
    <ds:schemaRef ds:uri="http://purl.org/dc/elements/1.1/"/>
    <ds:schemaRef ds:uri="http://schemas.microsoft.com/office/2006/metadata/properties"/>
    <ds:schemaRef ds:uri="http://purl.org/dc/dcmitype/"/>
    <ds:schemaRef ds:uri="http://purl.org/dc/terms/"/>
    <ds:schemaRef ds:uri="http://schemas.openxmlformats.org/package/2006/metadata/core-properties"/>
    <ds:schemaRef ds:uri="ddf49191-4a0d-4f37-8b3e-014c99b2be18"/>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Universite de Reims Champagne Ardennes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SONIA FERNANDEZ HOYOS</dc:creator>
  <keywords/>
  <dc:description/>
  <lastModifiedBy>SONIA FERNANDEZ HOYOS</lastModifiedBy>
  <revision>3</revision>
  <dcterms:created xsi:type="dcterms:W3CDTF">2021-05-29T11:39:00.0000000Z</dcterms:created>
  <dcterms:modified xsi:type="dcterms:W3CDTF">2021-06-03T16:56:20.0690692Z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