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E353A" w14:textId="77777777" w:rsidR="003311A1" w:rsidRPr="00813662" w:rsidRDefault="003311A1" w:rsidP="00331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234CD042" w14:textId="77777777" w:rsidR="003311A1" w:rsidRPr="00813662" w:rsidRDefault="003311A1" w:rsidP="00331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54DE33D1" w14:textId="77777777" w:rsidR="003311A1" w:rsidRPr="00813662" w:rsidRDefault="003311A1" w:rsidP="00331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6B76A979" w14:textId="77777777" w:rsidR="003311A1" w:rsidRPr="00813662" w:rsidRDefault="003311A1" w:rsidP="00331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42506AE9" w14:textId="77777777" w:rsidR="003311A1" w:rsidRPr="00813662" w:rsidRDefault="003311A1" w:rsidP="003311A1">
      <w:pPr>
        <w:rPr>
          <w:rFonts w:ascii="Times New Roman" w:hAnsi="Times New Roman"/>
          <w:sz w:val="22"/>
          <w:szCs w:val="22"/>
          <w:lang w:val="es-ES_tradnl"/>
        </w:rPr>
      </w:pPr>
    </w:p>
    <w:p w14:paraId="22225279" w14:textId="77777777" w:rsidR="003311A1" w:rsidRPr="00CF7A39" w:rsidRDefault="003311A1" w:rsidP="003311A1">
      <w:pPr>
        <w:jc w:val="both"/>
        <w:rPr>
          <w:rFonts w:ascii="Times New Roman" w:hAnsi="Times New Roman"/>
          <w:b/>
          <w:bCs/>
          <w:lang w:val="en-US"/>
        </w:rPr>
      </w:pPr>
      <w:r w:rsidRPr="00CF7A39">
        <w:rPr>
          <w:rFonts w:ascii="Times New Roman" w:hAnsi="Times New Roman"/>
          <w:b/>
          <w:lang w:val="en-US"/>
        </w:rPr>
        <w:t>Primavera CUDER</w:t>
      </w:r>
      <w:r w:rsidRPr="00CF7A39">
        <w:rPr>
          <w:rFonts w:ascii="Times New Roman" w:hAnsi="Times New Roman"/>
          <w:b/>
          <w:bCs/>
          <w:lang w:val="en-US"/>
        </w:rPr>
        <w:t xml:space="preserve"> </w:t>
      </w:r>
    </w:p>
    <w:p w14:paraId="19C2C007" w14:textId="77777777" w:rsidR="003311A1" w:rsidRDefault="003311A1" w:rsidP="003311A1">
      <w:pPr>
        <w:jc w:val="both"/>
        <w:rPr>
          <w:rFonts w:ascii="Times New Roman" w:hAnsi="Times New Roman"/>
          <w:bCs/>
          <w:lang w:val="en-US"/>
        </w:rPr>
      </w:pPr>
    </w:p>
    <w:p w14:paraId="5F4D9EBD" w14:textId="77777777" w:rsidR="003311A1" w:rsidRPr="00CF7A39" w:rsidRDefault="003311A1" w:rsidP="003311A1">
      <w:pPr>
        <w:jc w:val="both"/>
        <w:rPr>
          <w:rFonts w:ascii="Times New Roman" w:hAnsi="Times New Roman"/>
          <w:bCs/>
          <w:lang w:val="en-US"/>
        </w:rPr>
      </w:pPr>
      <w:r w:rsidRPr="00CF7A39">
        <w:rPr>
          <w:rFonts w:ascii="Times New Roman" w:hAnsi="Times New Roman"/>
          <w:bCs/>
          <w:lang w:val="en-US"/>
        </w:rPr>
        <w:t>Southwest Minnesota S</w:t>
      </w:r>
      <w:r>
        <w:rPr>
          <w:rFonts w:ascii="Times New Roman" w:hAnsi="Times New Roman"/>
          <w:bCs/>
          <w:lang w:val="en-US"/>
        </w:rPr>
        <w:t>tate University</w:t>
      </w:r>
    </w:p>
    <w:p w14:paraId="3FCF9C77" w14:textId="77777777" w:rsidR="003311A1" w:rsidRPr="003311A1" w:rsidRDefault="003311A1" w:rsidP="003311A1">
      <w:pPr>
        <w:jc w:val="both"/>
        <w:rPr>
          <w:rFonts w:ascii="Times New Roman" w:hAnsi="Times New Roman"/>
          <w:b/>
          <w:bCs/>
          <w:lang w:val="en-US"/>
        </w:rPr>
      </w:pPr>
    </w:p>
    <w:p w14:paraId="1AB258F9" w14:textId="77777777" w:rsidR="003311A1" w:rsidRPr="00CF7A39" w:rsidRDefault="003311A1" w:rsidP="003311A1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bCs/>
          <w:lang w:val="es-ES"/>
        </w:rPr>
        <w:t xml:space="preserve">Título: </w:t>
      </w:r>
      <w:r>
        <w:rPr>
          <w:rFonts w:ascii="Times New Roman" w:hAnsi="Times New Roman"/>
          <w:b/>
          <w:bCs/>
          <w:lang w:val="es-ES"/>
        </w:rPr>
        <w:t>“</w:t>
      </w:r>
      <w:r w:rsidRPr="00CF7A39">
        <w:rPr>
          <w:rFonts w:ascii="Times New Roman" w:hAnsi="Times New Roman"/>
          <w:b/>
          <w:bCs/>
          <w:lang w:val="es-ES"/>
        </w:rPr>
        <w:t>Cuerpos sexualizados y nación en la obra de Ricardo Palma y Jean-</w:t>
      </w:r>
      <w:proofErr w:type="spellStart"/>
      <w:r w:rsidRPr="00CF7A39">
        <w:rPr>
          <w:rFonts w:ascii="Times New Roman" w:hAnsi="Times New Roman"/>
          <w:b/>
          <w:bCs/>
          <w:lang w:val="es-ES"/>
        </w:rPr>
        <w:t>Baptiste</w:t>
      </w:r>
      <w:proofErr w:type="spellEnd"/>
      <w:r w:rsidRPr="00CF7A39">
        <w:rPr>
          <w:rFonts w:ascii="Times New Roman" w:hAnsi="Times New Roman"/>
          <w:b/>
          <w:bCs/>
          <w:lang w:val="es-ES"/>
        </w:rPr>
        <w:t xml:space="preserve"> </w:t>
      </w:r>
      <w:proofErr w:type="spellStart"/>
      <w:r w:rsidRPr="00CF7A39">
        <w:rPr>
          <w:rFonts w:ascii="Times New Roman" w:hAnsi="Times New Roman"/>
          <w:b/>
          <w:bCs/>
          <w:lang w:val="es-ES"/>
        </w:rPr>
        <w:t>Boussingault</w:t>
      </w:r>
      <w:proofErr w:type="spellEnd"/>
      <w:r>
        <w:rPr>
          <w:rFonts w:ascii="Times New Roman" w:hAnsi="Times New Roman"/>
          <w:lang w:val="es-ES"/>
        </w:rPr>
        <w:t>”</w:t>
      </w:r>
      <w:r w:rsidRPr="00CF7A39">
        <w:rPr>
          <w:rFonts w:ascii="Times New Roman" w:hAnsi="Times New Roman"/>
          <w:lang w:val="es-ES"/>
        </w:rPr>
        <w:t xml:space="preserve"> </w:t>
      </w:r>
    </w:p>
    <w:p w14:paraId="470C16D5" w14:textId="77777777" w:rsidR="003311A1" w:rsidRPr="00CF7A39" w:rsidRDefault="003311A1" w:rsidP="003311A1">
      <w:pPr>
        <w:jc w:val="both"/>
        <w:rPr>
          <w:rFonts w:ascii="Times New Roman" w:hAnsi="Times New Roman"/>
          <w:lang w:val="es-MX"/>
        </w:rPr>
      </w:pPr>
    </w:p>
    <w:p w14:paraId="35D4C312" w14:textId="77777777" w:rsidR="003311A1" w:rsidRDefault="003311A1" w:rsidP="003311A1">
      <w:pPr>
        <w:jc w:val="both"/>
        <w:rPr>
          <w:rFonts w:ascii="Times New Roman" w:hAnsi="Times New Roman"/>
          <w:lang w:val="es-PE"/>
        </w:rPr>
      </w:pPr>
      <w:r>
        <w:rPr>
          <w:rFonts w:ascii="Times New Roman" w:hAnsi="Times New Roman"/>
          <w:lang w:val="es-PE"/>
        </w:rPr>
        <w:t xml:space="preserve">Propuesta: </w:t>
      </w:r>
    </w:p>
    <w:p w14:paraId="3E4C4D46" w14:textId="77777777" w:rsidR="003311A1" w:rsidRDefault="003311A1" w:rsidP="003311A1">
      <w:pPr>
        <w:jc w:val="both"/>
        <w:rPr>
          <w:rFonts w:ascii="Times New Roman" w:hAnsi="Times New Roman"/>
          <w:lang w:val="es-PE"/>
        </w:rPr>
      </w:pPr>
    </w:p>
    <w:p w14:paraId="103D5811" w14:textId="77777777" w:rsidR="003311A1" w:rsidRPr="00CF7A39" w:rsidRDefault="003311A1" w:rsidP="003311A1">
      <w:pPr>
        <w:jc w:val="both"/>
        <w:rPr>
          <w:rFonts w:ascii="Times New Roman" w:hAnsi="Times New Roman"/>
          <w:lang w:val="es-PE"/>
        </w:rPr>
      </w:pPr>
      <w:r w:rsidRPr="00CF7A39">
        <w:rPr>
          <w:rFonts w:ascii="Times New Roman" w:hAnsi="Times New Roman"/>
          <w:lang w:val="es-PE"/>
        </w:rPr>
        <w:t>Marcado por un arduo proceso de emancipación, el Perú decimonónico abre paso a discursos en defensa de las libertades que, sin embargo, a menudo se nutren de antiguas y nuevas narrativas de exclusión. El concepto de nación se reescribe gradualmente de la mano de preceptos que legitiman el uso de subalternos y cuyos cuerpos, simbólicamente sediciosos, es preciso controlar. En el centro de estos discursos se hallan obras como las de Ricardo Palma y Jean-</w:t>
      </w:r>
      <w:proofErr w:type="spellStart"/>
      <w:r w:rsidRPr="00CF7A39">
        <w:rPr>
          <w:rFonts w:ascii="Times New Roman" w:hAnsi="Times New Roman"/>
          <w:lang w:val="es-PE"/>
        </w:rPr>
        <w:t>Baptiste</w:t>
      </w:r>
      <w:proofErr w:type="spellEnd"/>
      <w:r w:rsidRPr="00CF7A39">
        <w:rPr>
          <w:rFonts w:ascii="Times New Roman" w:hAnsi="Times New Roman"/>
          <w:lang w:val="es-PE"/>
        </w:rPr>
        <w:t xml:space="preserve"> </w:t>
      </w:r>
      <w:proofErr w:type="spellStart"/>
      <w:r w:rsidRPr="00CF7A39">
        <w:rPr>
          <w:rFonts w:ascii="Times New Roman" w:hAnsi="Times New Roman"/>
          <w:lang w:val="es-PE"/>
        </w:rPr>
        <w:t>Boussingault</w:t>
      </w:r>
      <w:proofErr w:type="spellEnd"/>
      <w:r w:rsidRPr="00CF7A39">
        <w:rPr>
          <w:rFonts w:ascii="Times New Roman" w:hAnsi="Times New Roman"/>
          <w:lang w:val="es-PE"/>
        </w:rPr>
        <w:t xml:space="preserve"> quienes ofrecen una visión subjetiva de la historia colonial y postcolonial latinoamericana mezclando hechos, opinión y ficción sobre la sociedad peruana. Sus descripciones a menudo se tiñen de matices sexuales cuando son protagonizadas por mujeres, niños u otros subalternos, especialmente cuando estos transgreden las normas de género y se alejan de su lugar asignado en la sociedad. La sexualización de sus cuerpos conlleva su cosificación y deshumanización, y justifica, por lo tanto, su control y explotación. El fracaso a la hora de contener a los subalternos se interpreta como un fracaso social con consecuencias para la nación en su conjunto. </w:t>
      </w:r>
    </w:p>
    <w:p w14:paraId="1C682B4A" w14:textId="77777777" w:rsidR="003311A1" w:rsidRPr="00AE2B5E" w:rsidRDefault="003311A1" w:rsidP="003311A1">
      <w:pPr>
        <w:jc w:val="both"/>
        <w:rPr>
          <w:rFonts w:ascii="Times New Roman" w:hAnsi="Times New Roman"/>
          <w:lang w:val="es-ES"/>
        </w:rPr>
      </w:pPr>
      <w:bookmarkStart w:id="0" w:name="_GoBack"/>
      <w:bookmarkEnd w:id="0"/>
    </w:p>
    <w:p w14:paraId="635188AD" w14:textId="77777777" w:rsidR="003311A1" w:rsidRDefault="003311A1" w:rsidP="003311A1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Ejes:</w:t>
      </w:r>
    </w:p>
    <w:p w14:paraId="49F54A09" w14:textId="77777777" w:rsidR="003311A1" w:rsidRDefault="003311A1" w:rsidP="003311A1">
      <w:pPr>
        <w:jc w:val="both"/>
        <w:rPr>
          <w:rFonts w:ascii="Times New Roman" w:hAnsi="Times New Roman"/>
          <w:b/>
          <w:bCs/>
          <w:lang w:val="es-ES"/>
        </w:rPr>
      </w:pPr>
    </w:p>
    <w:p w14:paraId="62261867" w14:textId="77777777" w:rsidR="003311A1" w:rsidRDefault="003311A1" w:rsidP="003311A1">
      <w:pPr>
        <w:jc w:val="both"/>
        <w:rPr>
          <w:rFonts w:ascii="Times New Roman" w:hAnsi="Times New Roman"/>
          <w:b/>
          <w:bCs/>
          <w:lang w:val="es-ES"/>
        </w:rPr>
      </w:pPr>
      <w:r>
        <w:rPr>
          <w:rFonts w:ascii="Times New Roman" w:hAnsi="Times New Roman"/>
          <w:b/>
          <w:bCs/>
          <w:lang w:val="es-ES"/>
        </w:rPr>
        <w:t>I) CUERPOS, ESCRITURAS CRÍTICAS</w:t>
      </w:r>
    </w:p>
    <w:p w14:paraId="6A831F27" w14:textId="77777777" w:rsidR="003311A1" w:rsidRDefault="003311A1" w:rsidP="003311A1">
      <w:pPr>
        <w:jc w:val="both"/>
        <w:rPr>
          <w:rFonts w:ascii="Times New Roman" w:hAnsi="Times New Roman"/>
          <w:b/>
          <w:bCs/>
          <w:lang w:val="es-ES"/>
        </w:rPr>
      </w:pPr>
      <w:r>
        <w:rPr>
          <w:rFonts w:ascii="Times New Roman" w:hAnsi="Times New Roman"/>
          <w:b/>
          <w:bCs/>
          <w:lang w:val="es-ES"/>
        </w:rPr>
        <w:t>II) TRAMAS POLÍTICAS</w:t>
      </w:r>
      <w:r w:rsidRPr="00AE2B5E">
        <w:rPr>
          <w:rFonts w:ascii="Times New Roman" w:hAnsi="Times New Roman"/>
          <w:b/>
          <w:bCs/>
          <w:lang w:val="es-ES"/>
        </w:rPr>
        <w:t xml:space="preserve"> </w:t>
      </w:r>
    </w:p>
    <w:p w14:paraId="434EFF0C" w14:textId="77777777" w:rsidR="003311A1" w:rsidRDefault="003311A1" w:rsidP="003311A1">
      <w:pPr>
        <w:jc w:val="both"/>
        <w:rPr>
          <w:rFonts w:ascii="Times New Roman" w:hAnsi="Times New Roman"/>
          <w:b/>
          <w:bCs/>
          <w:lang w:val="es-ES"/>
        </w:rPr>
      </w:pPr>
    </w:p>
    <w:p w14:paraId="489B4E12" w14:textId="77777777" w:rsidR="003311A1" w:rsidRPr="00CF7A39" w:rsidRDefault="003311A1" w:rsidP="003311A1">
      <w:pPr>
        <w:jc w:val="both"/>
        <w:rPr>
          <w:rFonts w:ascii="Times New Roman" w:hAnsi="Times New Roman"/>
          <w:lang w:val="es-ES"/>
        </w:rPr>
      </w:pPr>
      <w:r w:rsidRPr="00CF7A39">
        <w:rPr>
          <w:rFonts w:ascii="Times New Roman" w:hAnsi="Times New Roman"/>
          <w:b/>
          <w:bCs/>
          <w:lang w:val="es-ES"/>
        </w:rPr>
        <w:t xml:space="preserve">MESA REDONDA: </w:t>
      </w:r>
      <w:r w:rsidRPr="00CF7A39">
        <w:rPr>
          <w:rFonts w:ascii="Times New Roman" w:hAnsi="Times New Roman"/>
          <w:b/>
          <w:bCs/>
          <w:i/>
          <w:lang w:val="es-ES"/>
        </w:rPr>
        <w:t>Cuerpo y poder en el discurso literario y visual latinoamericanos</w:t>
      </w:r>
      <w:r w:rsidRPr="00CF7A39">
        <w:rPr>
          <w:rFonts w:ascii="Times New Roman" w:hAnsi="Times New Roman"/>
          <w:i/>
          <w:lang w:val="es-ES"/>
        </w:rPr>
        <w:br/>
      </w:r>
      <w:r w:rsidRPr="00CF7A39">
        <w:rPr>
          <w:rFonts w:ascii="Times New Roman" w:hAnsi="Times New Roman"/>
          <w:b/>
          <w:bCs/>
          <w:i/>
          <w:lang w:val="es-ES"/>
        </w:rPr>
        <w:t>entre los siglos XIX y XX</w:t>
      </w:r>
      <w:r w:rsidRPr="00CF7A39">
        <w:rPr>
          <w:rFonts w:ascii="Times New Roman" w:hAnsi="Times New Roman"/>
          <w:lang w:val="es-ES"/>
        </w:rPr>
        <w:t xml:space="preserve"> </w:t>
      </w:r>
    </w:p>
    <w:p w14:paraId="090ED2CC" w14:textId="77777777" w:rsidR="003311A1" w:rsidRPr="00AE2B5E" w:rsidRDefault="003311A1" w:rsidP="003311A1">
      <w:pPr>
        <w:rPr>
          <w:lang w:val="es-ES"/>
        </w:rPr>
      </w:pPr>
    </w:p>
    <w:p w14:paraId="18B98FD0" w14:textId="77777777" w:rsidR="003311A1" w:rsidRPr="003311A1" w:rsidRDefault="003311A1">
      <w:pPr>
        <w:rPr>
          <w:lang w:val="es-ES"/>
        </w:rPr>
      </w:pPr>
    </w:p>
    <w:sectPr w:rsidR="003311A1" w:rsidRPr="003311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1A1"/>
    <w:rsid w:val="0033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917AC"/>
  <w15:chartTrackingRefBased/>
  <w15:docId w15:val="{C83A4220-F7F5-40BF-A3E7-5BCA4DA7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11A1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2FD70F-7208-43B4-88FB-1E37FF1CD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BFC6DE-2CA2-4D6E-8EF6-0DE9FE9AC9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61A59-D4C5-4B08-8973-48B41F310CAB}">
  <ds:schemaRefs>
    <ds:schemaRef ds:uri="ddf49191-4a0d-4f37-8b3e-014c99b2be18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1381</Characters>
  <Application>Microsoft Office Word</Application>
  <DocSecurity>0</DocSecurity>
  <Lines>11</Lines>
  <Paragraphs>3</Paragraphs>
  <ScaleCrop>false</ScaleCrop>
  <Company>Universite de Reims Champagne Ardennes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2021-05-30T18:59:00Z</dcterms:created>
  <dcterms:modified xsi:type="dcterms:W3CDTF">2021-05-30T19:01:00Z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