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813662" w:rsidR="00913CE8" w:rsidP="00913CE8" w:rsidRDefault="00913CE8" w14:paraId="21F1F3F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caps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>IILI 202</w:t>
      </w:r>
      <w:r>
        <w:rPr>
          <w:rFonts w:ascii="Times New Roman" w:hAnsi="Times New Roman"/>
          <w:b/>
          <w:caps/>
          <w:sz w:val="22"/>
          <w:szCs w:val="22"/>
          <w:lang w:val="es-ES_tradnl"/>
        </w:rPr>
        <w:t>1</w:t>
      </w: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 xml:space="preserve"> - XLIII Congreso Internacional </w:t>
      </w:r>
    </w:p>
    <w:p w:rsidRPr="00813662" w:rsidR="00913CE8" w:rsidP="00913CE8" w:rsidRDefault="00913CE8" w14:paraId="5A2A25C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proofErr w:type="spellStart"/>
      <w:r w:rsidRPr="00813662">
        <w:rPr>
          <w:rFonts w:ascii="Times New Roman" w:hAnsi="Times New Roman"/>
          <w:b/>
          <w:sz w:val="22"/>
          <w:szCs w:val="22"/>
          <w:lang w:val="es-ES_tradnl"/>
        </w:rPr>
        <w:t>Université</w:t>
      </w:r>
      <w:proofErr w:type="spellEnd"/>
      <w:r w:rsidRPr="00813662">
        <w:rPr>
          <w:rFonts w:ascii="Times New Roman" w:hAnsi="Times New Roman"/>
          <w:b/>
          <w:sz w:val="22"/>
          <w:szCs w:val="22"/>
          <w:lang w:val="es-ES_tradnl"/>
        </w:rPr>
        <w:t xml:space="preserve"> de Reims Champagne-Ardennes</w:t>
      </w:r>
    </w:p>
    <w:p w:rsidRPr="00813662" w:rsidR="00913CE8" w:rsidP="00913CE8" w:rsidRDefault="00913CE8" w14:paraId="1DF8EAB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sz w:val="22"/>
          <w:szCs w:val="22"/>
          <w:lang w:val="es-ES_tradnl"/>
        </w:rPr>
        <w:t>Reims, 6-9 de julio 202</w:t>
      </w:r>
      <w:r>
        <w:rPr>
          <w:rFonts w:ascii="Times New Roman" w:hAnsi="Times New Roman"/>
          <w:b/>
          <w:sz w:val="22"/>
          <w:szCs w:val="22"/>
          <w:lang w:val="es-ES_tradnl"/>
        </w:rPr>
        <w:t>1</w:t>
      </w:r>
    </w:p>
    <w:p w:rsidRPr="00813662" w:rsidR="00913CE8" w:rsidP="00913CE8" w:rsidRDefault="00913CE8" w14:paraId="7152102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  <w:t xml:space="preserve">Cuerpos: miradas poéticas, significaciones políticas </w:t>
      </w:r>
    </w:p>
    <w:p w:rsidRPr="00813662" w:rsidR="00913CE8" w:rsidP="00913CE8" w:rsidRDefault="00913CE8" w14:paraId="74428A8C" w14:textId="77777777">
      <w:pPr>
        <w:rPr>
          <w:rFonts w:ascii="Times New Roman" w:hAnsi="Times New Roman"/>
          <w:sz w:val="22"/>
          <w:szCs w:val="22"/>
          <w:lang w:val="es-ES_tradnl"/>
        </w:rPr>
      </w:pPr>
    </w:p>
    <w:p w:rsidRPr="0025616F" w:rsidR="00913CE8" w:rsidP="00913CE8" w:rsidRDefault="00913CE8" w14:paraId="37CA09BB" w14:textId="77777777">
      <w:pPr>
        <w:spacing w:line="276" w:lineRule="auto"/>
        <w:jc w:val="both"/>
        <w:rPr>
          <w:rFonts w:ascii="Times New Roman" w:hAnsi="Times New Roman"/>
          <w:b/>
          <w:bCs/>
          <w:lang w:val="es-ES"/>
        </w:rPr>
      </w:pPr>
      <w:r w:rsidRPr="0025616F">
        <w:rPr>
          <w:rFonts w:ascii="Times New Roman" w:hAnsi="Times New Roman"/>
          <w:b/>
          <w:bCs/>
          <w:lang w:val="es-ES"/>
        </w:rPr>
        <w:t>Irma VÉLEZ</w:t>
      </w:r>
    </w:p>
    <w:p w:rsidR="00913CE8" w:rsidP="00913CE8" w:rsidRDefault="00913CE8" w14:paraId="5CE421ED" w14:textId="77777777">
      <w:pPr>
        <w:rPr>
          <w:rFonts w:ascii="Times New Roman" w:hAnsi="Times New Roman"/>
          <w:bCs/>
          <w:iCs/>
          <w:lang w:val="es-ES"/>
        </w:rPr>
      </w:pPr>
    </w:p>
    <w:p w:rsidR="00913CE8" w:rsidP="00913CE8" w:rsidRDefault="00913CE8" w14:paraId="36F65684" w14:textId="77777777">
      <w:pPr>
        <w:rPr>
          <w:rFonts w:ascii="Times New Roman" w:hAnsi="Times New Roman"/>
          <w:bCs/>
          <w:iCs/>
          <w:lang w:val="es-ES"/>
        </w:rPr>
      </w:pPr>
      <w:proofErr w:type="spellStart"/>
      <w:r>
        <w:rPr>
          <w:rFonts w:ascii="Times New Roman" w:hAnsi="Times New Roman"/>
          <w:bCs/>
          <w:iCs/>
          <w:lang w:val="es-ES"/>
        </w:rPr>
        <w:t>Sorbonne</w:t>
      </w:r>
      <w:proofErr w:type="spellEnd"/>
      <w:r>
        <w:rPr>
          <w:rFonts w:ascii="Times New Roman" w:hAnsi="Times New Roman"/>
          <w:bCs/>
          <w:iCs/>
          <w:lang w:val="es-ES"/>
        </w:rPr>
        <w:t xml:space="preserve"> </w:t>
      </w:r>
      <w:proofErr w:type="spellStart"/>
      <w:r>
        <w:rPr>
          <w:rFonts w:ascii="Times New Roman" w:hAnsi="Times New Roman"/>
          <w:bCs/>
          <w:iCs/>
          <w:lang w:val="es-ES"/>
        </w:rPr>
        <w:t>Université</w:t>
      </w:r>
      <w:proofErr w:type="spellEnd"/>
    </w:p>
    <w:p w:rsidR="00913CE8" w:rsidP="00913CE8" w:rsidRDefault="00913CE8" w14:paraId="2361E27E" w14:textId="77777777">
      <w:pPr>
        <w:rPr>
          <w:rFonts w:ascii="Times New Roman" w:hAnsi="Times New Roman"/>
          <w:bCs/>
          <w:iCs/>
          <w:lang w:val="es-ES"/>
        </w:rPr>
      </w:pPr>
    </w:p>
    <w:p w:rsidRPr="0025616F" w:rsidR="00913CE8" w:rsidP="00913CE8" w:rsidRDefault="00913CE8" w14:paraId="7D3ABBC2" w14:textId="77777777">
      <w:pPr>
        <w:rPr>
          <w:rFonts w:ascii="Times New Roman" w:hAnsi="Times New Roman"/>
          <w:b/>
          <w:bCs/>
          <w:iCs/>
          <w:lang w:val="es-ES"/>
        </w:rPr>
      </w:pPr>
      <w:r>
        <w:rPr>
          <w:rFonts w:ascii="Times New Roman" w:hAnsi="Times New Roman"/>
          <w:bCs/>
          <w:iCs/>
          <w:lang w:val="es-ES"/>
        </w:rPr>
        <w:t xml:space="preserve">Título: </w:t>
      </w:r>
      <w:r w:rsidRPr="0025616F">
        <w:rPr>
          <w:rFonts w:ascii="Times New Roman" w:hAnsi="Times New Roman"/>
          <w:bCs/>
          <w:iCs/>
          <w:lang w:val="es-ES"/>
        </w:rPr>
        <w:t>“</w:t>
      </w:r>
      <w:r w:rsidRPr="0025616F">
        <w:rPr>
          <w:rFonts w:ascii="Times New Roman" w:hAnsi="Times New Roman"/>
          <w:b/>
          <w:bCs/>
          <w:iCs/>
          <w:lang w:val="es-ES"/>
        </w:rPr>
        <w:t>Masculinidades en jaque: “</w:t>
      </w:r>
      <w:proofErr w:type="spellStart"/>
      <w:r w:rsidRPr="0025616F">
        <w:rPr>
          <w:rFonts w:ascii="Times New Roman" w:hAnsi="Times New Roman"/>
          <w:b/>
          <w:bCs/>
          <w:iCs/>
          <w:lang w:val="es-ES"/>
        </w:rPr>
        <w:t>Tempografía</w:t>
      </w:r>
      <w:proofErr w:type="spellEnd"/>
      <w:r w:rsidRPr="0025616F">
        <w:rPr>
          <w:rFonts w:ascii="Times New Roman" w:hAnsi="Times New Roman"/>
          <w:b/>
          <w:bCs/>
          <w:iCs/>
          <w:lang w:val="es-ES"/>
        </w:rPr>
        <w:t xml:space="preserve"> de la espera” e </w:t>
      </w:r>
      <w:proofErr w:type="spellStart"/>
      <w:r w:rsidRPr="0025616F">
        <w:rPr>
          <w:rFonts w:ascii="Times New Roman" w:hAnsi="Times New Roman"/>
          <w:b/>
          <w:bCs/>
          <w:i/>
          <w:iCs/>
          <w:lang w:val="es-ES"/>
        </w:rPr>
        <w:t>istoria</w:t>
      </w:r>
      <w:proofErr w:type="spellEnd"/>
      <w:r w:rsidRPr="0025616F">
        <w:rPr>
          <w:rFonts w:ascii="Times New Roman" w:hAnsi="Times New Roman"/>
          <w:b/>
          <w:bCs/>
          <w:iCs/>
          <w:lang w:val="es-ES"/>
        </w:rPr>
        <w:t xml:space="preserve"> en la obra de Eduardo Lalo”</w:t>
      </w:r>
    </w:p>
    <w:p w:rsidRPr="006E38FA" w:rsidR="00913CE8" w:rsidP="00913CE8" w:rsidRDefault="00913CE8" w14:paraId="51420653" w14:textId="77777777">
      <w:pPr>
        <w:rPr>
          <w:rFonts w:ascii="Times New Roman" w:hAnsi="Times New Roman"/>
          <w:lang w:val="es-ES"/>
        </w:rPr>
      </w:pPr>
    </w:p>
    <w:p w:rsidR="00913CE8" w:rsidP="00913CE8" w:rsidRDefault="00913CE8" w14:paraId="6CF979F0" w14:textId="77777777">
      <w:pPr>
        <w:jc w:val="both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Propuesta: </w:t>
      </w:r>
    </w:p>
    <w:p w:rsidR="00913CE8" w:rsidP="00913CE8" w:rsidRDefault="00913CE8" w14:paraId="39C7D995" w14:textId="77777777">
      <w:pPr>
        <w:jc w:val="both"/>
        <w:rPr>
          <w:rFonts w:ascii="Times New Roman" w:hAnsi="Times New Roman"/>
          <w:lang w:val="es-ES"/>
        </w:rPr>
      </w:pPr>
    </w:p>
    <w:p w:rsidR="00913CE8" w:rsidP="00913CE8" w:rsidRDefault="00913CE8" w14:paraId="42F30A76" w14:textId="31C6A765">
      <w:pPr>
        <w:jc w:val="both"/>
        <w:rPr>
          <w:rFonts w:ascii="Times New Roman" w:hAnsi="Times New Roman"/>
          <w:lang w:val="es-ES"/>
        </w:rPr>
      </w:pPr>
      <w:r w:rsidRPr="67142F83" w:rsidR="00913CE8">
        <w:rPr>
          <w:rFonts w:ascii="Times New Roman" w:hAnsi="Times New Roman"/>
          <w:lang w:val="es-ES"/>
        </w:rPr>
        <w:t xml:space="preserve">Si la masculinidad (“viril”, activa y belicosa) fuera el pariente pobre de la historiografía imperial </w:t>
      </w:r>
      <w:r w:rsidRPr="67142F83" w:rsidR="6409BF14">
        <w:rPr>
          <w:rFonts w:ascii="Times New Roman" w:hAnsi="Times New Roman"/>
          <w:lang w:val="es-ES"/>
        </w:rPr>
        <w:t>(</w:t>
      </w:r>
      <w:proofErr w:type="spellStart"/>
      <w:r w:rsidRPr="67142F83" w:rsidR="6409BF14">
        <w:rPr>
          <w:rFonts w:ascii="Times New Roman" w:hAnsi="Times New Roman"/>
          <w:lang w:val="es-ES"/>
        </w:rPr>
        <w:t>J</w:t>
      </w:r>
      <w:r w:rsidRPr="67142F83" w:rsidR="6409BF14">
        <w:rPr>
          <w:rFonts w:ascii="Times New Roman" w:hAnsi="Times New Roman"/>
          <w:lang w:val="es-ES"/>
        </w:rPr>
        <w:t>o</w:t>
      </w:r>
      <w:r w:rsidRPr="67142F83" w:rsidR="6409BF14">
        <w:rPr>
          <w:rFonts w:ascii="Times New Roman" w:hAnsi="Times New Roman"/>
          <w:lang w:val="es-ES"/>
        </w:rPr>
        <w:t>l</w:t>
      </w:r>
      <w:r w:rsidRPr="67142F83" w:rsidR="6409BF14">
        <w:rPr>
          <w:rFonts w:ascii="Times New Roman" w:hAnsi="Times New Roman"/>
          <w:lang w:val="es-ES"/>
        </w:rPr>
        <w:t>y</w:t>
      </w:r>
      <w:proofErr w:type="spellEnd"/>
      <w:r w:rsidRPr="67142F83" w:rsidR="6409BF14">
        <w:rPr>
          <w:rFonts w:ascii="Times New Roman" w:hAnsi="Times New Roman"/>
          <w:lang w:val="es-ES"/>
        </w:rPr>
        <w:t>,</w:t>
      </w:r>
      <w:r w:rsidRPr="67142F83" w:rsidR="6409BF14">
        <w:rPr>
          <w:rFonts w:ascii="Times New Roman" w:hAnsi="Times New Roman"/>
          <w:lang w:val="es-ES"/>
        </w:rPr>
        <w:t xml:space="preserve"> </w:t>
      </w:r>
      <w:r w:rsidRPr="67142F83" w:rsidR="6409BF14">
        <w:rPr>
          <w:rFonts w:ascii="Times New Roman" w:hAnsi="Times New Roman"/>
          <w:lang w:val="es-ES"/>
        </w:rPr>
        <w:t>2</w:t>
      </w:r>
      <w:r w:rsidRPr="67142F83" w:rsidR="6409BF14">
        <w:rPr>
          <w:rFonts w:ascii="Times New Roman" w:hAnsi="Times New Roman"/>
          <w:lang w:val="es-ES"/>
        </w:rPr>
        <w:t>0</w:t>
      </w:r>
      <w:r w:rsidRPr="67142F83" w:rsidR="6409BF14">
        <w:rPr>
          <w:rFonts w:ascii="Times New Roman" w:hAnsi="Times New Roman"/>
          <w:lang w:val="es-ES"/>
        </w:rPr>
        <w:t>1</w:t>
      </w:r>
      <w:r w:rsidRPr="67142F83" w:rsidR="6409BF14">
        <w:rPr>
          <w:rFonts w:ascii="Times New Roman" w:hAnsi="Times New Roman"/>
          <w:lang w:val="es-ES"/>
        </w:rPr>
        <w:t>9</w:t>
      </w:r>
      <w:r w:rsidRPr="67142F83" w:rsidR="6409BF14">
        <w:rPr>
          <w:rFonts w:ascii="Times New Roman" w:hAnsi="Times New Roman"/>
          <w:lang w:val="es-ES"/>
        </w:rPr>
        <w:t>)</w:t>
      </w:r>
      <w:r w:rsidRPr="67142F83" w:rsidR="6409BF14">
        <w:rPr>
          <w:rFonts w:ascii="Times New Roman" w:hAnsi="Times New Roman"/>
          <w:lang w:val="es-ES"/>
        </w:rPr>
        <w:t xml:space="preserve"> </w:t>
      </w:r>
      <w:r w:rsidRPr="67142F83" w:rsidR="00913CE8">
        <w:rPr>
          <w:rFonts w:ascii="Times New Roman" w:hAnsi="Times New Roman"/>
          <w:lang w:val="es-ES"/>
        </w:rPr>
        <w:t>la obra de Lalo arma una escuadra (</w:t>
      </w:r>
      <w:proofErr w:type="spellStart"/>
      <w:r w:rsidRPr="67142F83" w:rsidR="00913CE8">
        <w:rPr>
          <w:rFonts w:ascii="Times New Roman" w:hAnsi="Times New Roman"/>
          <w:lang w:val="es-ES"/>
        </w:rPr>
        <w:t>queer</w:t>
      </w:r>
      <w:proofErr w:type="spellEnd"/>
      <w:r w:rsidRPr="67142F83" w:rsidR="00913CE8">
        <w:rPr>
          <w:rFonts w:ascii="Times New Roman" w:hAnsi="Times New Roman"/>
          <w:lang w:val="es-ES"/>
        </w:rPr>
        <w:t>, crítica y dialógica) de la fábrica occidental de los cuerpos coloniales desarmados</w:t>
      </w:r>
      <w:r w:rsidRPr="67142F83" w:rsidR="0790F1FA">
        <w:rPr>
          <w:rFonts w:ascii="Times New Roman" w:hAnsi="Times New Roman"/>
          <w:lang w:val="es-ES"/>
        </w:rPr>
        <w:t xml:space="preserve"> (</w:t>
      </w:r>
      <w:proofErr w:type="spellStart"/>
      <w:r w:rsidRPr="67142F83" w:rsidR="0790F1FA">
        <w:rPr>
          <w:rFonts w:ascii="Times New Roman" w:hAnsi="Times New Roman"/>
          <w:lang w:val="es-ES"/>
        </w:rPr>
        <w:t>Dorlin</w:t>
      </w:r>
      <w:proofErr w:type="spellEnd"/>
      <w:r w:rsidRPr="67142F83" w:rsidR="0790F1FA">
        <w:rPr>
          <w:rFonts w:ascii="Times New Roman" w:hAnsi="Times New Roman"/>
          <w:lang w:val="es-ES"/>
        </w:rPr>
        <w:t>, 2017)</w:t>
      </w:r>
      <w:r w:rsidRPr="67142F83" w:rsidR="00913CE8">
        <w:rPr>
          <w:rFonts w:ascii="Times New Roman" w:hAnsi="Times New Roman"/>
          <w:lang w:val="es-ES"/>
        </w:rPr>
        <w:t>. Con cámara</w:t>
      </w:r>
      <w:r w:rsidRPr="67142F83" w:rsidR="0C242299">
        <w:rPr>
          <w:rFonts w:ascii="Times New Roman" w:hAnsi="Times New Roman"/>
          <w:lang w:val="es-ES"/>
        </w:rPr>
        <w:t xml:space="preserve"> (Lalo, 2004)</w:t>
      </w:r>
      <w:r w:rsidRPr="67142F83" w:rsidR="00913CE8">
        <w:rPr>
          <w:rFonts w:ascii="Times New Roman" w:hAnsi="Times New Roman"/>
          <w:lang w:val="es-ES"/>
        </w:rPr>
        <w:t xml:space="preserve"> </w:t>
      </w:r>
      <w:r w:rsidRPr="67142F83" w:rsidR="00913CE8">
        <w:rPr>
          <w:rFonts w:ascii="Times New Roman" w:hAnsi="Times New Roman"/>
          <w:lang w:val="es-ES"/>
        </w:rPr>
        <w:t>y lápiz como</w:t>
      </w:r>
      <w:r w:rsidRPr="67142F83" w:rsidR="00913CE8">
        <w:rPr>
          <w:rFonts w:ascii="Times New Roman" w:hAnsi="Times New Roman"/>
          <w:lang w:val="es-ES"/>
        </w:rPr>
        <w:t xml:space="preserve"> armamento, rastrea la memoria de aquella</w:t>
      </w:r>
      <w:r w:rsidRPr="67142F83" w:rsidR="00913CE8">
        <w:rPr>
          <w:rFonts w:ascii="Times New Roman" w:hAnsi="Times New Roman"/>
          <w:lang w:val="es-ES"/>
        </w:rPr>
        <w:t xml:space="preserve">s zonas de resistencia </w:t>
      </w:r>
      <w:r w:rsidRPr="67142F83" w:rsidR="00913CE8">
        <w:rPr>
          <w:rFonts w:ascii="Times New Roman" w:hAnsi="Times New Roman"/>
          <w:lang w:val="es-ES"/>
        </w:rPr>
        <w:t xml:space="preserve">urbana </w:t>
      </w:r>
      <w:r w:rsidRPr="67142F83" w:rsidR="20583CD9">
        <w:rPr>
          <w:rFonts w:ascii="Times New Roman" w:hAnsi="Times New Roman"/>
          <w:lang w:val="es-ES"/>
        </w:rPr>
        <w:t xml:space="preserve">(Lalo, 2002b) </w:t>
      </w:r>
      <w:r w:rsidRPr="67142F83" w:rsidR="00913CE8">
        <w:rPr>
          <w:rFonts w:ascii="Times New Roman" w:hAnsi="Times New Roman"/>
          <w:lang w:val="es-ES"/>
        </w:rPr>
        <w:t xml:space="preserve">e </w:t>
      </w:r>
      <w:r w:rsidRPr="67142F83" w:rsidR="00913CE8">
        <w:rPr>
          <w:rFonts w:ascii="Times New Roman" w:hAnsi="Times New Roman"/>
          <w:lang w:val="es-ES"/>
        </w:rPr>
        <w:t xml:space="preserve">insularidad </w:t>
      </w:r>
      <w:proofErr w:type="spellStart"/>
      <w:r w:rsidRPr="67142F83" w:rsidR="00913CE8">
        <w:rPr>
          <w:rFonts w:ascii="Times New Roman" w:hAnsi="Times New Roman"/>
          <w:lang w:val="es-ES"/>
        </w:rPr>
        <w:t>falogocéntrica</w:t>
      </w:r>
      <w:proofErr w:type="spellEnd"/>
      <w:r w:rsidRPr="67142F83" w:rsidR="6346A30B">
        <w:rPr>
          <w:rFonts w:ascii="Times New Roman" w:hAnsi="Times New Roman"/>
          <w:lang w:val="es-ES"/>
        </w:rPr>
        <w:t xml:space="preserve"> (Lalo, 2005)</w:t>
      </w:r>
      <w:r w:rsidRPr="67142F83" w:rsidR="00913CE8">
        <w:rPr>
          <w:rFonts w:ascii="Times New Roman" w:hAnsi="Times New Roman"/>
          <w:lang w:val="es-ES"/>
        </w:rPr>
        <w:t xml:space="preserve">, buscando una genealogía </w:t>
      </w:r>
      <w:r w:rsidRPr="67142F83" w:rsidR="2FC65335">
        <w:rPr>
          <w:rFonts w:ascii="Times New Roman" w:hAnsi="Times New Roman"/>
          <w:lang w:val="es-ES"/>
        </w:rPr>
        <w:t>(</w:t>
      </w:r>
      <w:r w:rsidRPr="67142F83" w:rsidR="2FC65335">
        <w:rPr>
          <w:rFonts w:ascii="Times New Roman" w:hAnsi="Times New Roman"/>
          <w:lang w:val="es-ES"/>
        </w:rPr>
        <w:t>L</w:t>
      </w:r>
      <w:r w:rsidRPr="67142F83" w:rsidR="2FC65335">
        <w:rPr>
          <w:rFonts w:ascii="Times New Roman" w:hAnsi="Times New Roman"/>
          <w:lang w:val="es-ES"/>
        </w:rPr>
        <w:t>a</w:t>
      </w:r>
      <w:r w:rsidRPr="67142F83" w:rsidR="2FC65335">
        <w:rPr>
          <w:rFonts w:ascii="Times New Roman" w:hAnsi="Times New Roman"/>
          <w:lang w:val="es-ES"/>
        </w:rPr>
        <w:t>l</w:t>
      </w:r>
      <w:r w:rsidRPr="67142F83" w:rsidR="2FC65335">
        <w:rPr>
          <w:rFonts w:ascii="Times New Roman" w:hAnsi="Times New Roman"/>
          <w:lang w:val="es-ES"/>
        </w:rPr>
        <w:t>o</w:t>
      </w:r>
      <w:r w:rsidRPr="67142F83" w:rsidR="2FC65335">
        <w:rPr>
          <w:rFonts w:ascii="Times New Roman" w:hAnsi="Times New Roman"/>
          <w:lang w:val="es-ES"/>
        </w:rPr>
        <w:t>,</w:t>
      </w:r>
      <w:r w:rsidRPr="67142F83" w:rsidR="2FC65335">
        <w:rPr>
          <w:rFonts w:ascii="Times New Roman" w:hAnsi="Times New Roman"/>
          <w:lang w:val="es-ES"/>
        </w:rPr>
        <w:t xml:space="preserve"> </w:t>
      </w:r>
      <w:r w:rsidRPr="67142F83" w:rsidR="2FC65335">
        <w:rPr>
          <w:rFonts w:ascii="Times New Roman" w:hAnsi="Times New Roman"/>
          <w:lang w:val="es-ES"/>
        </w:rPr>
        <w:t>2</w:t>
      </w:r>
      <w:r w:rsidRPr="67142F83" w:rsidR="2FC65335">
        <w:rPr>
          <w:rFonts w:ascii="Times New Roman" w:hAnsi="Times New Roman"/>
          <w:lang w:val="es-ES"/>
        </w:rPr>
        <w:t>0</w:t>
      </w:r>
      <w:r w:rsidRPr="67142F83" w:rsidR="2FC65335">
        <w:rPr>
          <w:rFonts w:ascii="Times New Roman" w:hAnsi="Times New Roman"/>
          <w:lang w:val="es-ES"/>
        </w:rPr>
        <w:t>0</w:t>
      </w:r>
      <w:r w:rsidRPr="67142F83" w:rsidR="2FC65335">
        <w:rPr>
          <w:rFonts w:ascii="Times New Roman" w:hAnsi="Times New Roman"/>
          <w:lang w:val="es-ES"/>
        </w:rPr>
        <w:t>2</w:t>
      </w:r>
      <w:r w:rsidRPr="67142F83" w:rsidR="2FC65335">
        <w:rPr>
          <w:rFonts w:ascii="Times New Roman" w:hAnsi="Times New Roman"/>
          <w:lang w:val="es-ES"/>
        </w:rPr>
        <w:t>a</w:t>
      </w:r>
      <w:r w:rsidRPr="67142F83" w:rsidR="2FC65335">
        <w:rPr>
          <w:rFonts w:ascii="Times New Roman" w:hAnsi="Times New Roman"/>
          <w:lang w:val="es-ES"/>
        </w:rPr>
        <w:t>)</w:t>
      </w:r>
      <w:r w:rsidRPr="67142F83" w:rsidR="00913CE8">
        <w:rPr>
          <w:rFonts w:ascii="Times New Roman" w:hAnsi="Times New Roman"/>
          <w:lang w:val="es-ES"/>
        </w:rPr>
        <w:t xml:space="preserve"> de los lugares inéditos de producción de escritura nacional </w:t>
      </w:r>
      <w:r w:rsidRPr="67142F83" w:rsidR="0D02C35A">
        <w:rPr>
          <w:rFonts w:ascii="Times New Roman" w:hAnsi="Times New Roman"/>
          <w:lang w:val="es-ES"/>
        </w:rPr>
        <w:t>(Lalo,</w:t>
      </w:r>
      <w:r w:rsidRPr="67142F83" w:rsidR="0D02C35A">
        <w:rPr>
          <w:rFonts w:ascii="Times New Roman" w:hAnsi="Times New Roman"/>
          <w:lang w:val="es-ES"/>
        </w:rPr>
        <w:t xml:space="preserve"> 2010)</w:t>
      </w:r>
      <w:r w:rsidRPr="67142F83" w:rsidR="0D02C35A">
        <w:rPr>
          <w:rFonts w:ascii="Times New Roman" w:hAnsi="Times New Roman"/>
          <w:lang w:val="es-ES"/>
        </w:rPr>
        <w:t xml:space="preserve"> </w:t>
      </w:r>
      <w:r w:rsidRPr="67142F83" w:rsidR="00913CE8">
        <w:rPr>
          <w:rFonts w:ascii="Times New Roman" w:hAnsi="Times New Roman"/>
          <w:lang w:val="es-ES"/>
        </w:rPr>
        <w:t xml:space="preserve">desde su doble condición de exilado </w:t>
      </w:r>
      <w:proofErr w:type="spellStart"/>
      <w:r w:rsidRPr="67142F83" w:rsidR="00913CE8">
        <w:rPr>
          <w:rFonts w:ascii="Times New Roman" w:hAnsi="Times New Roman"/>
          <w:lang w:val="es-ES"/>
        </w:rPr>
        <w:t>insularizado</w:t>
      </w:r>
      <w:proofErr w:type="spellEnd"/>
      <w:r w:rsidRPr="67142F83" w:rsidR="00913CE8">
        <w:rPr>
          <w:rFonts w:ascii="Times New Roman" w:hAnsi="Times New Roman"/>
          <w:lang w:val="es-ES"/>
        </w:rPr>
        <w:t xml:space="preserve">. La resistencia </w:t>
      </w:r>
      <w:proofErr w:type="spellStart"/>
      <w:r w:rsidRPr="67142F83" w:rsidR="00913CE8">
        <w:rPr>
          <w:rFonts w:ascii="Times New Roman" w:hAnsi="Times New Roman"/>
          <w:i w:val="1"/>
          <w:iCs w:val="1"/>
          <w:lang w:val="es-ES"/>
        </w:rPr>
        <w:t>trans</w:t>
      </w:r>
      <w:r w:rsidRPr="67142F83" w:rsidR="00913CE8">
        <w:rPr>
          <w:rFonts w:ascii="Times New Roman" w:hAnsi="Times New Roman"/>
          <w:lang w:val="es-ES"/>
        </w:rPr>
        <w:t>genérica</w:t>
      </w:r>
      <w:proofErr w:type="spellEnd"/>
      <w:r w:rsidRPr="67142F83" w:rsidR="00913CE8">
        <w:rPr>
          <w:rFonts w:ascii="Times New Roman" w:hAnsi="Times New Roman"/>
          <w:lang w:val="es-ES"/>
        </w:rPr>
        <w:t xml:space="preserve"> es en la obra de Lalo el punto de vista y el formato más adecuado a la</w:t>
      </w:r>
      <w:r w:rsidRPr="67142F83" w:rsidR="00913CE8">
        <w:rPr>
          <w:rFonts w:ascii="Times New Roman" w:hAnsi="Times New Roman"/>
          <w:lang w:val="es-ES"/>
        </w:rPr>
        <w:t xml:space="preserve"> </w:t>
      </w:r>
      <w:r w:rsidRPr="67142F83" w:rsidR="00913CE8">
        <w:rPr>
          <w:rFonts w:ascii="Times New Roman" w:hAnsi="Times New Roman"/>
          <w:lang w:val="es-ES"/>
        </w:rPr>
        <w:t xml:space="preserve">observación de los sujetos postcoloniales, subalternados y </w:t>
      </w:r>
      <w:proofErr w:type="spellStart"/>
      <w:r w:rsidRPr="67142F83" w:rsidR="00913CE8">
        <w:rPr>
          <w:rFonts w:ascii="Times New Roman" w:hAnsi="Times New Roman"/>
          <w:lang w:val="es-ES"/>
        </w:rPr>
        <w:t>desagenciados</w:t>
      </w:r>
      <w:proofErr w:type="spellEnd"/>
      <w:r w:rsidRPr="67142F83" w:rsidR="2A42E71E">
        <w:rPr>
          <w:rFonts w:ascii="Times New Roman" w:hAnsi="Times New Roman"/>
          <w:lang w:val="es-ES"/>
        </w:rPr>
        <w:t xml:space="preserve"> (I </w:t>
      </w:r>
      <w:proofErr w:type="spellStart"/>
      <w:r w:rsidRPr="67142F83" w:rsidR="2A42E71E">
        <w:rPr>
          <w:rFonts w:ascii="Times New Roman" w:hAnsi="Times New Roman"/>
          <w:lang w:val="es-ES"/>
        </w:rPr>
        <w:t>Velez</w:t>
      </w:r>
      <w:proofErr w:type="spellEnd"/>
      <w:r w:rsidRPr="67142F83" w:rsidR="2A42E71E">
        <w:rPr>
          <w:rFonts w:ascii="Times New Roman" w:hAnsi="Times New Roman"/>
          <w:lang w:val="es-ES"/>
        </w:rPr>
        <w:t xml:space="preserve">, In </w:t>
      </w:r>
      <w:r w:rsidRPr="67142F83" w:rsidR="2A42E71E">
        <w:rPr>
          <w:rFonts w:ascii="Times New Roman" w:hAnsi="Times New Roman"/>
          <w:lang w:val="es-ES"/>
        </w:rPr>
        <w:t>press</w:t>
      </w:r>
      <w:r w:rsidRPr="67142F83" w:rsidR="2A42E71E">
        <w:rPr>
          <w:rFonts w:ascii="Times New Roman" w:hAnsi="Times New Roman"/>
          <w:lang w:val="es-ES"/>
        </w:rPr>
        <w:t>).</w:t>
      </w:r>
      <w:r w:rsidRPr="67142F83" w:rsidR="00913CE8">
        <w:rPr>
          <w:rFonts w:ascii="Times New Roman" w:hAnsi="Times New Roman"/>
          <w:lang w:val="es-ES"/>
        </w:rPr>
        <w:t xml:space="preserve"> </w:t>
      </w:r>
    </w:p>
    <w:p w:rsidRPr="0025616F" w:rsidR="00913CE8" w:rsidP="67142F83" w:rsidRDefault="00913CE8" w14:paraId="00E528D6" w14:textId="4D73ED4A">
      <w:pPr>
        <w:pStyle w:val="Normal"/>
        <w:ind w:firstLine="708"/>
        <w:jc w:val="both"/>
        <w:rPr>
          <w:rFonts w:ascii="Times" w:hAnsi="Times" w:cs="Times"/>
          <w:lang w:val="es-ES"/>
        </w:rPr>
      </w:pPr>
      <w:r w:rsidRPr="67142F83" w:rsidR="00913CE8">
        <w:rPr>
          <w:rFonts w:ascii="Times New Roman" w:hAnsi="Times New Roman"/>
          <w:lang w:val="es-ES"/>
        </w:rPr>
        <w:t xml:space="preserve">Propongo valorar en el marco de un debate sobre masculinidad, su práctica de </w:t>
      </w:r>
      <w:proofErr w:type="spellStart"/>
      <w:r w:rsidRPr="67142F83" w:rsidR="00913CE8">
        <w:rPr>
          <w:rFonts w:ascii="Times New Roman" w:hAnsi="Times New Roman"/>
          <w:i w:val="1"/>
          <w:iCs w:val="1"/>
          <w:lang w:val="es-ES"/>
        </w:rPr>
        <w:t>istorización</w:t>
      </w:r>
      <w:proofErr w:type="spellEnd"/>
      <w:r w:rsidRPr="67142F83" w:rsidR="00913CE8">
        <w:rPr>
          <w:rFonts w:ascii="Times New Roman" w:hAnsi="Times New Roman"/>
          <w:lang w:val="es-ES"/>
        </w:rPr>
        <w:t xml:space="preserve"> de la isla desde la</w:t>
      </w:r>
      <w:r w:rsidRPr="67142F83" w:rsidR="6572AD37">
        <w:rPr>
          <w:rFonts w:ascii="Times New Roman" w:hAnsi="Times New Roman"/>
          <w:lang w:val="es-ES"/>
        </w:rPr>
        <w:t>s</w:t>
      </w:r>
      <w:r w:rsidRPr="67142F83" w:rsidR="00913CE8">
        <w:rPr>
          <w:rFonts w:ascii="Times New Roman" w:hAnsi="Times New Roman"/>
          <w:lang w:val="es-ES"/>
        </w:rPr>
        <w:t xml:space="preserve"> observaciones de personajes y relaciones </w:t>
      </w:r>
      <w:proofErr w:type="spellStart"/>
      <w:r w:rsidRPr="67142F83" w:rsidR="00913CE8">
        <w:rPr>
          <w:rFonts w:ascii="Times New Roman" w:hAnsi="Times New Roman"/>
          <w:i w:val="1"/>
          <w:iCs w:val="1"/>
          <w:lang w:val="es-ES"/>
        </w:rPr>
        <w:t>queer</w:t>
      </w:r>
      <w:proofErr w:type="spellEnd"/>
      <w:r w:rsidRPr="67142F83" w:rsidR="00913CE8">
        <w:rPr>
          <w:rFonts w:ascii="Times New Roman" w:hAnsi="Times New Roman"/>
          <w:lang w:val="es-ES"/>
        </w:rPr>
        <w:t xml:space="preserve">, y prácticas textuales </w:t>
      </w:r>
      <w:proofErr w:type="spellStart"/>
      <w:r w:rsidRPr="67142F83" w:rsidR="00913CE8">
        <w:rPr>
          <w:rFonts w:ascii="Times New Roman" w:hAnsi="Times New Roman"/>
          <w:lang w:val="es-ES"/>
        </w:rPr>
        <w:t>queerizadas</w:t>
      </w:r>
      <w:proofErr w:type="spellEnd"/>
      <w:r w:rsidRPr="67142F83" w:rsidR="00913CE8">
        <w:rPr>
          <w:rFonts w:ascii="Times New Roman" w:hAnsi="Times New Roman"/>
          <w:lang w:val="es-ES"/>
        </w:rPr>
        <w:t xml:space="preserve"> en su estética del </w:t>
      </w:r>
      <w:proofErr w:type="spellStart"/>
      <w:r w:rsidRPr="67142F83" w:rsidR="00913CE8">
        <w:rPr>
          <w:rFonts w:ascii="Times New Roman" w:hAnsi="Times New Roman"/>
          <w:lang w:val="es-ES"/>
        </w:rPr>
        <w:t>entre-dos</w:t>
      </w:r>
      <w:proofErr w:type="spellEnd"/>
      <w:r w:rsidRPr="67142F83" w:rsidR="01AED606">
        <w:rPr>
          <w:rFonts w:ascii="Times New Roman" w:hAnsi="Times New Roman"/>
          <w:lang w:val="es-ES"/>
        </w:rPr>
        <w:t xml:space="preserve"> </w:t>
      </w:r>
      <w:r w:rsidRPr="67142F83" w:rsidR="00913CE8">
        <w:rPr>
          <w:rFonts w:ascii="Times New Roman" w:hAnsi="Times New Roman"/>
          <w:lang w:val="es-ES"/>
        </w:rPr>
        <w:t xml:space="preserve"> </w:t>
      </w:r>
      <w:r w:rsidRPr="67142F83">
        <w:rPr>
          <w:rFonts w:ascii="Times New Roman" w:hAnsi="Times New Roman"/>
          <w:lang w:val="es-ES"/>
        </w:rPr>
        <w:fldChar w:fldCharType="begin"/>
      </w:r>
      <w:r w:rsidRPr="67142F83">
        <w:rPr>
          <w:rFonts w:ascii="Times New Roman" w:hAnsi="Times New Roman"/>
          <w:lang w:val="es-ES"/>
        </w:rPr>
        <w:instrText xml:space="preserve"> ADDIN EN.CITE &lt;EndNote&gt;&lt;Cite&gt;&lt;Author&gt;Velez&lt;/Author&gt;&lt;Year&gt;2008&lt;/Year&gt;&lt;RecNum&gt;143&lt;/RecNum&gt;&lt;DisplayText&gt;(Irma Velez, 2008)&lt;/DisplayText&gt;&lt;record&gt;&lt;rec-number&gt;143&lt;/rec-number&gt;&lt;foreign-keys&gt;&lt;key app="EN" db-id="dffva5ftt2a2aue9sf8vtrw1ddxs252ze09r" timestamp="1464864319"&gt;143&lt;/key&gt;&lt;key app="ENWeb" db-id=""&gt;0&lt;/key&gt;&lt;/foreign-keys&gt;&lt;ref-type name="Web Page"&gt;12&lt;/ref-type&gt;&lt;contributors&gt;&lt;authors&gt;&lt;author&gt;Irma Velez&lt;/author&gt;&lt;/authors&gt;&lt;/contributors&gt;&lt;titles&gt;&lt;title&gt;Eduardo Lalo : de l’antre d’eux à l’entre-deux ou les (b)ord(u)res de la représentation textuelle et photographique&lt;/title&gt;&lt;secondary-title&gt;Unité et fragmentation -Production et réception - Généalogies d’une œuvre. Ateliers du Séminaire Amérique Latine de l’Université I (2007-2008)&lt;/secondary-title&gt;&lt;/titles&gt;&lt;pages&gt;1-15&lt;/pages&gt;&lt;number&gt;Ateliers du Séminaire Amérique Latine de l&amp;apos;Université Paris-Sorbonne (2007-2008), n°3 &lt;/number&gt;&lt;dates&gt;&lt;year&gt;2008&lt;/year&gt;&lt;pub-dates&gt;&lt;date&gt;15 décembre 2009&lt;/date&gt;&lt;/pub-dates&gt;&lt;/dates&gt;&lt;urls&gt;&lt;related-urls&gt;&lt;url&gt;http://www.crimic.paris-sorbonne.fr/actes/sal3/velez.pdf&lt;/url&gt;&lt;/related-urls&gt;&lt;/urls&gt;&lt;language&gt;French&lt;/language&gt;&lt;/record&gt;&lt;/Cite&gt;&lt;/EndNote&gt;</w:instrText>
      </w:r>
      <w:r w:rsidRPr="67142F83">
        <w:rPr>
          <w:rFonts w:ascii="Times New Roman" w:hAnsi="Times New Roman"/>
          <w:lang w:val="es-ES"/>
        </w:rPr>
        <w:fldChar w:fldCharType="separate"/>
      </w:r>
      <w:r w:rsidRPr="67142F83" w:rsidR="00913CE8">
        <w:rPr>
          <w:rFonts w:ascii="Times New Roman" w:hAnsi="Times New Roman"/>
          <w:noProof/>
          <w:lang w:val="es-ES"/>
        </w:rPr>
        <w:t>(Irma Velez, 2008)</w:t>
      </w:r>
      <w:r w:rsidRPr="67142F83">
        <w:rPr>
          <w:rFonts w:ascii="Times New Roman" w:hAnsi="Times New Roman"/>
          <w:lang w:val="es-ES"/>
        </w:rPr>
        <w:fldChar w:fldCharType="end"/>
      </w:r>
      <w:r w:rsidRPr="67142F83" w:rsidR="00913CE8">
        <w:rPr>
          <w:rFonts w:ascii="Times New Roman" w:hAnsi="Times New Roman"/>
          <w:lang w:val="es-ES"/>
        </w:rPr>
        <w:t xml:space="preserve"> como respuesta artística al imperialismo </w:t>
      </w:r>
      <w:proofErr w:type="spellStart"/>
      <w:r w:rsidRPr="67142F83" w:rsidR="00913CE8">
        <w:rPr>
          <w:rFonts w:ascii="Times New Roman" w:hAnsi="Times New Roman"/>
          <w:lang w:val="es-ES"/>
        </w:rPr>
        <w:t>masculinista</w:t>
      </w:r>
      <w:proofErr w:type="spellEnd"/>
      <w:r w:rsidRPr="67142F83" w:rsidR="00913CE8">
        <w:rPr>
          <w:rFonts w:ascii="Times New Roman" w:hAnsi="Times New Roman"/>
          <w:lang w:val="es-ES"/>
        </w:rPr>
        <w:t xml:space="preserve"> colonial. Para ello se destacarán aquellos </w:t>
      </w:r>
      <w:r w:rsidRPr="67142F83" w:rsidR="00913CE8">
        <w:rPr>
          <w:rFonts w:ascii="Times" w:hAnsi="Times" w:cs="Times"/>
          <w:lang w:val="es-ES"/>
        </w:rPr>
        <w:t xml:space="preserve">factores que en la </w:t>
      </w:r>
      <w:r w:rsidRPr="67142F83" w:rsidR="00913CE8">
        <w:rPr>
          <w:rFonts w:ascii="Times" w:hAnsi="Times" w:cs="Times"/>
          <w:lang w:val="es-ES"/>
        </w:rPr>
        <w:t>«década</w:t>
      </w:r>
      <w:r w:rsidRPr="67142F83" w:rsidR="00913CE8">
        <w:rPr>
          <w:rFonts w:ascii="Times" w:hAnsi="Times" w:cs="Times"/>
          <w:lang w:val="es-ES"/>
        </w:rPr>
        <w:t xml:space="preserve"> perdida» de los ochenta dieron visibilidad a lo que se fue llamando «la crisis del sistema de sexo/género</w:t>
      </w:r>
      <w:r w:rsidRPr="67142F83" w:rsidR="19E8FB55">
        <w:rPr>
          <w:rFonts w:ascii="Times" w:hAnsi="Times" w:cs="Times"/>
          <w:lang w:val="es-ES"/>
        </w:rPr>
        <w:t>»</w:t>
      </w:r>
      <w:r w:rsidRPr="67142F83" w:rsidR="00913CE8">
        <w:rPr>
          <w:rFonts w:ascii="Times" w:hAnsi="Times" w:cs="Times"/>
          <w:lang w:val="es-ES"/>
        </w:rPr>
        <w:t xml:space="preserve"> como pueden </w:t>
      </w:r>
      <w:r w:rsidRPr="67142F83" w:rsidR="00913CE8">
        <w:rPr>
          <w:rFonts w:ascii="Times" w:hAnsi="Times" w:cs="Times"/>
          <w:lang w:val="es-ES"/>
        </w:rPr>
        <w:t>ser:</w:t>
      </w:r>
    </w:p>
    <w:p w:rsidRPr="0025616F" w:rsidR="00913CE8" w:rsidP="00913CE8" w:rsidRDefault="00913CE8" w14:paraId="725C56A8" w14:textId="06DC45A8">
      <w:pPr>
        <w:ind w:left="708"/>
        <w:jc w:val="both"/>
        <w:rPr>
          <w:rFonts w:ascii="Times" w:hAnsi="Times" w:cs="Times"/>
          <w:lang w:val="es-ES"/>
        </w:rPr>
      </w:pPr>
      <w:r w:rsidRPr="67142F83" w:rsidR="0C09CF3F">
        <w:rPr>
          <w:rFonts w:ascii="Times" w:hAnsi="Times" w:cs="Times"/>
          <w:sz w:val="18"/>
          <w:szCs w:val="18"/>
          <w:lang w:val="es-ES"/>
        </w:rPr>
        <w:t>“</w:t>
      </w:r>
      <w:r w:rsidRPr="67142F83" w:rsidR="00913CE8">
        <w:rPr>
          <w:rFonts w:ascii="Times" w:hAnsi="Times" w:cs="Times"/>
          <w:sz w:val="18"/>
          <w:szCs w:val="18"/>
          <w:lang w:val="es-ES"/>
        </w:rPr>
        <w:t>las políticas de ajuste económico, la reformulación del papel del Estado, la creciente globalización de la economía y de los intercambios culturales, la ampliación de los derechos humanos a derechos específicos de las mujeres y niños, el reconocimiento de la diversidad social, los cambios demográficos y la presencia de la pandemia del VIH/</w:t>
      </w:r>
      <w:r w:rsidRPr="67142F83" w:rsidR="00913CE8">
        <w:rPr>
          <w:rFonts w:ascii="Times" w:hAnsi="Times" w:cs="Times"/>
          <w:sz w:val="18"/>
          <w:szCs w:val="18"/>
          <w:lang w:val="es-ES"/>
        </w:rPr>
        <w:t>sida</w:t>
      </w:r>
      <w:r w:rsidRPr="67142F83" w:rsidR="31BBEB36">
        <w:rPr>
          <w:rFonts w:ascii="Times" w:hAnsi="Times" w:cs="Times"/>
          <w:sz w:val="18"/>
          <w:szCs w:val="18"/>
          <w:lang w:val="es-ES"/>
        </w:rPr>
        <w:t>”</w:t>
      </w:r>
      <w:r w:rsidRPr="67142F83" w:rsidR="00913CE8">
        <w:rPr>
          <w:rFonts w:ascii="Times" w:hAnsi="Times" w:cs="Times"/>
          <w:sz w:val="18"/>
          <w:szCs w:val="18"/>
          <w:lang w:val="es-ES"/>
        </w:rPr>
        <w:t xml:space="preserve"> (José Olavarría). </w:t>
      </w:r>
    </w:p>
    <w:p w:rsidR="00913CE8" w:rsidP="67142F83" w:rsidRDefault="00913CE8" w14:paraId="5B755EB8" w14:textId="59828C2B">
      <w:pPr>
        <w:ind w:firstLine="708"/>
        <w:jc w:val="both"/>
        <w:rPr>
          <w:rFonts w:ascii="Times New Roman" w:hAnsi="Times New Roman"/>
          <w:lang w:val="es-ES"/>
        </w:rPr>
      </w:pPr>
      <w:r w:rsidRPr="67142F83" w:rsidR="00913CE8">
        <w:rPr>
          <w:rFonts w:ascii="Times" w:hAnsi="Times" w:cs="Times"/>
          <w:lang w:val="es-ES"/>
        </w:rPr>
        <w:t>El rastreo de los factores de esa «crisis» de la</w:t>
      </w:r>
      <w:r w:rsidRPr="67142F83" w:rsidR="5CDA1358">
        <w:rPr>
          <w:rFonts w:ascii="Times" w:hAnsi="Times" w:cs="Times"/>
          <w:lang w:val="es-ES"/>
        </w:rPr>
        <w:t>s</w:t>
      </w:r>
      <w:r w:rsidRPr="67142F83" w:rsidR="00913CE8">
        <w:rPr>
          <w:rFonts w:ascii="Times" w:hAnsi="Times" w:cs="Times"/>
          <w:lang w:val="es-ES"/>
        </w:rPr>
        <w:t xml:space="preserve"> masculinidades abre en su obra </w:t>
      </w:r>
      <w:r w:rsidRPr="67142F83" w:rsidR="00913CE8">
        <w:rPr>
          <w:rFonts w:ascii="Times New Roman" w:hAnsi="Times New Roman"/>
          <w:lang w:val="es-ES"/>
        </w:rPr>
        <w:t xml:space="preserve">camino al sujeto del olvido, del exilio y de la inmigración en una cartografía brutal de lucidez y de exploración de la subalternidad deshumanizada al margen del palacio de cristal del capitalismo planetario </w:t>
      </w:r>
      <w:r w:rsidRPr="67142F83" w:rsidR="5C726696">
        <w:rPr>
          <w:rFonts w:ascii="Times New Roman" w:hAnsi="Times New Roman"/>
          <w:lang w:val="es-ES"/>
        </w:rPr>
        <w:t>(Slote</w:t>
      </w:r>
      <w:r w:rsidRPr="67142F83" w:rsidR="5C726696">
        <w:rPr>
          <w:rFonts w:ascii="Times New Roman" w:hAnsi="Times New Roman"/>
          <w:lang w:val="es-ES"/>
        </w:rPr>
        <w:t>r</w:t>
      </w:r>
      <w:r w:rsidRPr="67142F83" w:rsidR="5C726696">
        <w:rPr>
          <w:rFonts w:ascii="Times New Roman" w:hAnsi="Times New Roman"/>
          <w:lang w:val="es-ES"/>
        </w:rPr>
        <w:t>d</w:t>
      </w:r>
      <w:r w:rsidRPr="67142F83" w:rsidR="5C726696">
        <w:rPr>
          <w:rFonts w:ascii="Times New Roman" w:hAnsi="Times New Roman"/>
          <w:lang w:val="es-ES"/>
        </w:rPr>
        <w:t>i</w:t>
      </w:r>
      <w:r w:rsidRPr="67142F83" w:rsidR="5C726696">
        <w:rPr>
          <w:rFonts w:ascii="Times New Roman" w:hAnsi="Times New Roman"/>
          <w:lang w:val="es-ES"/>
        </w:rPr>
        <w:t>j</w:t>
      </w:r>
      <w:r w:rsidRPr="67142F83" w:rsidR="5C726696">
        <w:rPr>
          <w:rFonts w:ascii="Times New Roman" w:hAnsi="Times New Roman"/>
          <w:lang w:val="es-ES"/>
        </w:rPr>
        <w:t>k</w:t>
      </w:r>
      <w:r w:rsidRPr="67142F83" w:rsidR="5C726696">
        <w:rPr>
          <w:rFonts w:ascii="Times New Roman" w:hAnsi="Times New Roman"/>
          <w:lang w:val="es-ES"/>
        </w:rPr>
        <w:t>,</w:t>
      </w:r>
      <w:r w:rsidRPr="67142F83" w:rsidR="5C726696">
        <w:rPr>
          <w:rFonts w:ascii="Times New Roman" w:hAnsi="Times New Roman"/>
          <w:lang w:val="es-ES"/>
        </w:rPr>
        <w:t xml:space="preserve"> </w:t>
      </w:r>
      <w:r w:rsidRPr="67142F83" w:rsidR="5C726696">
        <w:rPr>
          <w:rFonts w:ascii="Times New Roman" w:hAnsi="Times New Roman"/>
          <w:lang w:val="es-ES"/>
        </w:rPr>
        <w:t>2</w:t>
      </w:r>
      <w:r w:rsidRPr="67142F83" w:rsidR="5C726696">
        <w:rPr>
          <w:rFonts w:ascii="Times New Roman" w:hAnsi="Times New Roman"/>
          <w:lang w:val="es-ES"/>
        </w:rPr>
        <w:t>0</w:t>
      </w:r>
      <w:r w:rsidRPr="67142F83" w:rsidR="5C726696">
        <w:rPr>
          <w:rFonts w:ascii="Times New Roman" w:hAnsi="Times New Roman"/>
          <w:lang w:val="es-ES"/>
        </w:rPr>
        <w:t>0</w:t>
      </w:r>
      <w:r w:rsidRPr="67142F83" w:rsidR="5C726696">
        <w:rPr>
          <w:rFonts w:ascii="Times New Roman" w:hAnsi="Times New Roman"/>
          <w:lang w:val="es-ES"/>
        </w:rPr>
        <w:t>6</w:t>
      </w:r>
      <w:r w:rsidRPr="67142F83" w:rsidR="5C726696">
        <w:rPr>
          <w:rFonts w:ascii="Times New Roman" w:hAnsi="Times New Roman"/>
          <w:lang w:val="es-ES"/>
        </w:rPr>
        <w:t>)</w:t>
      </w:r>
      <w:r w:rsidRPr="67142F83" w:rsidR="5C726696">
        <w:rPr>
          <w:rFonts w:ascii="Times New Roman" w:hAnsi="Times New Roman"/>
          <w:lang w:val="es-ES"/>
        </w:rPr>
        <w:t>.</w:t>
      </w:r>
    </w:p>
    <w:p w:rsidR="00913CE8" w:rsidP="67142F83" w:rsidRDefault="00913CE8" w14:paraId="40BFAF9B" w14:textId="13E4A7EC">
      <w:pPr>
        <w:ind w:firstLine="708"/>
        <w:jc w:val="both"/>
        <w:rPr>
          <w:rFonts w:ascii="Times New Roman" w:hAnsi="Times New Roman"/>
          <w:lang w:val="es-ES"/>
        </w:rPr>
      </w:pPr>
      <w:r w:rsidRPr="67142F83" w:rsidR="00913CE8">
        <w:rPr>
          <w:rFonts w:ascii="Times New Roman" w:hAnsi="Times New Roman"/>
          <w:lang w:val="es-ES"/>
        </w:rPr>
        <w:t>Desde esa cartografía de la subalternidad podremos valorar la doble transgresión de género, sexual y textual, de toda su obra, como respuesta decolonial a una observación sociológica de la “</w:t>
      </w:r>
      <w:proofErr w:type="spellStart"/>
      <w:r w:rsidRPr="67142F83" w:rsidR="00913CE8">
        <w:rPr>
          <w:rFonts w:ascii="Times New Roman" w:hAnsi="Times New Roman"/>
          <w:lang w:val="es-ES"/>
        </w:rPr>
        <w:t>tempografía</w:t>
      </w:r>
      <w:proofErr w:type="spellEnd"/>
      <w:r w:rsidRPr="67142F83" w:rsidR="00913CE8">
        <w:rPr>
          <w:rFonts w:ascii="Times New Roman" w:hAnsi="Times New Roman"/>
          <w:lang w:val="es-ES"/>
        </w:rPr>
        <w:t xml:space="preserve"> de la espera” </w:t>
      </w:r>
      <w:r w:rsidRPr="67142F83" w:rsidR="36F0FF90">
        <w:rPr>
          <w:rFonts w:ascii="Times New Roman" w:hAnsi="Times New Roman"/>
          <w:lang w:val="es-ES"/>
        </w:rPr>
        <w:t>(</w:t>
      </w:r>
      <w:r w:rsidRPr="67142F83" w:rsidR="36F0FF90">
        <w:rPr>
          <w:rFonts w:ascii="Times New Roman" w:hAnsi="Times New Roman"/>
          <w:lang w:val="es-ES"/>
        </w:rPr>
        <w:t>Auyer</w:t>
      </w:r>
      <w:r w:rsidRPr="67142F83" w:rsidR="36F0FF90">
        <w:rPr>
          <w:rFonts w:ascii="Times New Roman" w:hAnsi="Times New Roman"/>
          <w:lang w:val="es-ES"/>
        </w:rPr>
        <w:t>o</w:t>
      </w:r>
      <w:r w:rsidRPr="67142F83" w:rsidR="36F0FF90">
        <w:rPr>
          <w:rFonts w:ascii="Times New Roman" w:hAnsi="Times New Roman"/>
          <w:lang w:val="es-ES"/>
        </w:rPr>
        <w:t>,</w:t>
      </w:r>
      <w:r w:rsidRPr="67142F83" w:rsidR="36F0FF90">
        <w:rPr>
          <w:rFonts w:ascii="Times New Roman" w:hAnsi="Times New Roman"/>
          <w:lang w:val="es-ES"/>
        </w:rPr>
        <w:t xml:space="preserve"> </w:t>
      </w:r>
      <w:r w:rsidRPr="67142F83" w:rsidR="36F0FF90">
        <w:rPr>
          <w:rFonts w:ascii="Times New Roman" w:hAnsi="Times New Roman"/>
          <w:lang w:val="es-ES"/>
        </w:rPr>
        <w:t>2</w:t>
      </w:r>
      <w:r w:rsidRPr="67142F83" w:rsidR="36F0FF90">
        <w:rPr>
          <w:rFonts w:ascii="Times New Roman" w:hAnsi="Times New Roman"/>
          <w:lang w:val="es-ES"/>
        </w:rPr>
        <w:t>0</w:t>
      </w:r>
      <w:r w:rsidRPr="67142F83" w:rsidR="36F0FF90">
        <w:rPr>
          <w:rFonts w:ascii="Times New Roman" w:hAnsi="Times New Roman"/>
          <w:lang w:val="es-ES"/>
        </w:rPr>
        <w:t>1</w:t>
      </w:r>
      <w:r w:rsidRPr="67142F83" w:rsidR="36F0FF90">
        <w:rPr>
          <w:rFonts w:ascii="Times New Roman" w:hAnsi="Times New Roman"/>
          <w:lang w:val="es-ES"/>
        </w:rPr>
        <w:t>3</w:t>
      </w:r>
      <w:r w:rsidRPr="67142F83" w:rsidR="36F0FF90">
        <w:rPr>
          <w:rFonts w:ascii="Times New Roman" w:hAnsi="Times New Roman"/>
          <w:lang w:val="es-ES"/>
        </w:rPr>
        <w:t>)</w:t>
      </w:r>
      <w:r w:rsidRPr="67142F83" w:rsidR="36F0FF90">
        <w:rPr>
          <w:rFonts w:ascii="Times New Roman" w:hAnsi="Times New Roman"/>
          <w:lang w:val="es-ES"/>
        </w:rPr>
        <w:t xml:space="preserve"> </w:t>
      </w:r>
      <w:r w:rsidRPr="67142F83" w:rsidR="00913CE8">
        <w:rPr>
          <w:rFonts w:ascii="Times New Roman" w:hAnsi="Times New Roman"/>
          <w:lang w:val="es-ES"/>
        </w:rPr>
        <w:t>con la caracterización sobresaliente de arquetipos narrativos trágicos (el exilado, la inmigrante, la escritora, la feminista).</w:t>
      </w:r>
    </w:p>
    <w:p w:rsidR="00913CE8" w:rsidP="67142F83" w:rsidRDefault="00913CE8" w14:paraId="14C0A354" w14:textId="1636BCFF">
      <w:pPr>
        <w:ind w:firstLine="708"/>
        <w:jc w:val="both"/>
        <w:rPr>
          <w:rFonts w:ascii="Times New Roman" w:hAnsi="Times New Roman"/>
          <w:lang w:val="es-ES"/>
        </w:rPr>
      </w:pPr>
      <w:r w:rsidRPr="67142F83" w:rsidR="00913CE8">
        <w:rPr>
          <w:rFonts w:ascii="Times New Roman" w:hAnsi="Times New Roman"/>
          <w:lang w:val="es-ES"/>
        </w:rPr>
        <w:t xml:space="preserve">Abordar la masculinidad en la obra de Lalo es entrar a la </w:t>
      </w:r>
      <w:proofErr w:type="spellStart"/>
      <w:r w:rsidRPr="67142F83" w:rsidR="00913CE8">
        <w:rPr>
          <w:rFonts w:ascii="Times New Roman" w:hAnsi="Times New Roman"/>
          <w:i w:val="1"/>
          <w:iCs w:val="1"/>
          <w:lang w:val="es-ES"/>
        </w:rPr>
        <w:t>istorización</w:t>
      </w:r>
      <w:proofErr w:type="spellEnd"/>
      <w:r w:rsidRPr="67142F83" w:rsidR="00913CE8">
        <w:rPr>
          <w:rFonts w:ascii="Times New Roman" w:hAnsi="Times New Roman"/>
          <w:lang w:val="es-ES"/>
        </w:rPr>
        <w:t xml:space="preserve"> de las geografías del olvido, desde las ficciones al alcance contra las masculinidades belicosas y guerreras, patriarcales e imperialistas, en lo cotidiano de la subalternidad. Es por otra parte entrar en una dialéctica con los discursos </w:t>
      </w:r>
      <w:proofErr w:type="spellStart"/>
      <w:r w:rsidRPr="67142F83" w:rsidR="00913CE8">
        <w:rPr>
          <w:rFonts w:ascii="Times New Roman" w:hAnsi="Times New Roman"/>
          <w:lang w:val="es-ES"/>
        </w:rPr>
        <w:t>falogocéntricos</w:t>
      </w:r>
      <w:proofErr w:type="spellEnd"/>
      <w:r w:rsidRPr="67142F83" w:rsidR="00913CE8">
        <w:rPr>
          <w:rFonts w:ascii="Times New Roman" w:hAnsi="Times New Roman"/>
          <w:lang w:val="es-ES"/>
        </w:rPr>
        <w:t xml:space="preserve"> sin dejar de empoderar la escritura con “un derecho a la tragedia” propia, que se contrapone al “deber de olvido” ajeno. Sus dos últimas publicaciones, </w:t>
      </w:r>
      <w:proofErr w:type="spellStart"/>
      <w:r w:rsidRPr="67142F83" w:rsidR="00913CE8">
        <w:rPr>
          <w:rFonts w:ascii="Times New Roman" w:hAnsi="Times New Roman"/>
          <w:lang w:val="es-ES"/>
        </w:rPr>
        <w:t>crónistica</w:t>
      </w:r>
      <w:proofErr w:type="spellEnd"/>
      <w:r w:rsidRPr="67142F83" w:rsidR="00913CE8">
        <w:rPr>
          <w:rFonts w:ascii="Times New Roman" w:hAnsi="Times New Roman"/>
          <w:lang w:val="es-ES"/>
        </w:rPr>
        <w:t xml:space="preserve"> una, </w:t>
      </w:r>
      <w:r w:rsidRPr="67142F83" w:rsidR="00913CE8">
        <w:rPr>
          <w:rFonts w:ascii="Times New Roman" w:hAnsi="Times New Roman"/>
          <w:i w:val="1"/>
          <w:iCs w:val="1"/>
          <w:lang w:val="es-ES"/>
        </w:rPr>
        <w:t>Intervenciones</w:t>
      </w:r>
      <w:r w:rsidRPr="67142F83" w:rsidR="00913CE8">
        <w:rPr>
          <w:rFonts w:ascii="Times New Roman" w:hAnsi="Times New Roman"/>
          <w:i w:val="0"/>
          <w:iCs w:val="0"/>
          <w:lang w:val="es-ES"/>
        </w:rPr>
        <w:t xml:space="preserve"> </w:t>
      </w:r>
      <w:r w:rsidRPr="67142F83" w:rsidR="0B44048B">
        <w:rPr>
          <w:rFonts w:ascii="Times New Roman" w:hAnsi="Times New Roman"/>
          <w:i w:val="0"/>
          <w:iCs w:val="0"/>
          <w:lang w:val="es-ES"/>
        </w:rPr>
        <w:t>(Lalo, 2018b)</w:t>
      </w:r>
      <w:r w:rsidRPr="67142F83" w:rsidR="00913CE8">
        <w:rPr>
          <w:rFonts w:ascii="Times New Roman" w:hAnsi="Times New Roman"/>
          <w:i w:val="1"/>
          <w:iCs w:val="1"/>
          <w:lang w:val="es-ES"/>
        </w:rPr>
        <w:t>,</w:t>
      </w:r>
      <w:r w:rsidRPr="67142F83" w:rsidR="00913CE8">
        <w:rPr>
          <w:rFonts w:ascii="Times New Roman" w:hAnsi="Times New Roman"/>
          <w:lang w:val="es-ES"/>
        </w:rPr>
        <w:t xml:space="preserve"> y mitológica la segunda, </w:t>
      </w:r>
      <w:r w:rsidRPr="67142F83" w:rsidR="00913CE8">
        <w:rPr>
          <w:rFonts w:ascii="Times New Roman" w:hAnsi="Times New Roman"/>
          <w:i w:val="1"/>
          <w:iCs w:val="1"/>
          <w:lang w:val="es-ES"/>
        </w:rPr>
        <w:t xml:space="preserve">Historia de </w:t>
      </w:r>
      <w:proofErr w:type="spellStart"/>
      <w:r w:rsidRPr="67142F83" w:rsidR="00913CE8">
        <w:rPr>
          <w:rFonts w:ascii="Times New Roman" w:hAnsi="Times New Roman"/>
          <w:i w:val="1"/>
          <w:iCs w:val="1"/>
          <w:lang w:val="es-ES"/>
        </w:rPr>
        <w:t>Yuké</w:t>
      </w:r>
      <w:proofErr w:type="spellEnd"/>
      <w:r w:rsidRPr="67142F83" w:rsidR="00913CE8">
        <w:rPr>
          <w:rFonts w:ascii="Times New Roman" w:hAnsi="Times New Roman"/>
          <w:lang w:val="es-ES"/>
        </w:rPr>
        <w:t xml:space="preserve">, confirman su necesidad de recurrir à todos los géneros para consolidar ese proyecto: </w:t>
      </w:r>
    </w:p>
    <w:p w:rsidRPr="00017DE9" w:rsidR="00913CE8" w:rsidP="00913CE8" w:rsidRDefault="00913CE8" w14:paraId="3D469513" w14:textId="066CB40B">
      <w:pPr>
        <w:ind w:left="708"/>
        <w:jc w:val="both"/>
        <w:rPr>
          <w:rFonts w:ascii="Times New Roman" w:hAnsi="Times New Roman"/>
          <w:sz w:val="20"/>
          <w:szCs w:val="20"/>
          <w:lang w:val="es-ES"/>
        </w:rPr>
      </w:pPr>
      <w:r w:rsidRPr="67142F83" w:rsidR="00913CE8">
        <w:rPr>
          <w:rFonts w:ascii="Times New Roman" w:hAnsi="Times New Roman"/>
          <w:sz w:val="20"/>
          <w:szCs w:val="20"/>
          <w:lang w:val="es-ES"/>
        </w:rPr>
        <w:t xml:space="preserve">“Los [hombres y mujeres] acompañó [al Viento] cuando hablaban, cuando reían, cuando contaban historias durante sus extensísimos bailes, en los que la humanidad de </w:t>
      </w:r>
      <w:proofErr w:type="spellStart"/>
      <w:r w:rsidRPr="67142F83" w:rsidR="00913CE8">
        <w:rPr>
          <w:rFonts w:ascii="Times New Roman" w:hAnsi="Times New Roman"/>
          <w:sz w:val="20"/>
          <w:szCs w:val="20"/>
          <w:lang w:val="es-ES"/>
        </w:rPr>
        <w:t>Boriquén</w:t>
      </w:r>
      <w:proofErr w:type="spellEnd"/>
      <w:r w:rsidRPr="67142F83" w:rsidR="00913CE8">
        <w:rPr>
          <w:rFonts w:ascii="Times New Roman" w:hAnsi="Times New Roman"/>
          <w:sz w:val="20"/>
          <w:szCs w:val="20"/>
          <w:lang w:val="es-ES"/>
        </w:rPr>
        <w:t xml:space="preserve"> representaba con sus cuerpos y voces la historia del mundo y de ellos </w:t>
      </w:r>
      <w:r w:rsidRPr="67142F83" w:rsidR="00913CE8">
        <w:rPr>
          <w:rFonts w:ascii="Times New Roman" w:hAnsi="Times New Roman"/>
          <w:sz w:val="20"/>
          <w:szCs w:val="20"/>
          <w:lang w:val="es-ES"/>
        </w:rPr>
        <w:t xml:space="preserve">mismos” </w:t>
      </w:r>
      <w:r w:rsidRPr="67142F83" w:rsidR="33A2252C">
        <w:rPr>
          <w:rFonts w:ascii="Times New Roman" w:hAnsi="Times New Roman"/>
          <w:sz w:val="20"/>
          <w:szCs w:val="20"/>
          <w:lang w:val="es-ES"/>
        </w:rPr>
        <w:t>(</w:t>
      </w:r>
      <w:r w:rsidRPr="67142F83" w:rsidR="33A2252C">
        <w:rPr>
          <w:rFonts w:ascii="Times New Roman" w:hAnsi="Times New Roman"/>
          <w:sz w:val="20"/>
          <w:szCs w:val="20"/>
          <w:lang w:val="es-ES"/>
        </w:rPr>
        <w:t xml:space="preserve">Lalo, </w:t>
      </w:r>
      <w:r w:rsidRPr="67142F83" w:rsidR="33A2252C">
        <w:rPr>
          <w:rFonts w:ascii="Times New Roman" w:hAnsi="Times New Roman"/>
          <w:sz w:val="20"/>
          <w:szCs w:val="20"/>
          <w:lang w:val="es-ES"/>
        </w:rPr>
        <w:t>2</w:t>
      </w:r>
      <w:r w:rsidRPr="67142F83" w:rsidR="33A2252C">
        <w:rPr>
          <w:rFonts w:ascii="Times New Roman" w:hAnsi="Times New Roman"/>
          <w:sz w:val="20"/>
          <w:szCs w:val="20"/>
          <w:lang w:val="es-ES"/>
        </w:rPr>
        <w:t>0</w:t>
      </w:r>
      <w:r w:rsidRPr="67142F83" w:rsidR="33A2252C">
        <w:rPr>
          <w:rFonts w:ascii="Times New Roman" w:hAnsi="Times New Roman"/>
          <w:sz w:val="20"/>
          <w:szCs w:val="20"/>
          <w:lang w:val="es-ES"/>
        </w:rPr>
        <w:t>1</w:t>
      </w:r>
      <w:r w:rsidRPr="67142F83" w:rsidR="33A2252C">
        <w:rPr>
          <w:rFonts w:ascii="Times New Roman" w:hAnsi="Times New Roman"/>
          <w:sz w:val="20"/>
          <w:szCs w:val="20"/>
          <w:lang w:val="es-ES"/>
        </w:rPr>
        <w:t>8</w:t>
      </w:r>
      <w:r w:rsidRPr="67142F83" w:rsidR="33A2252C">
        <w:rPr>
          <w:rFonts w:ascii="Times New Roman" w:hAnsi="Times New Roman"/>
          <w:sz w:val="20"/>
          <w:szCs w:val="20"/>
          <w:lang w:val="es-ES"/>
        </w:rPr>
        <w:t>a</w:t>
      </w:r>
      <w:r w:rsidRPr="67142F83" w:rsidR="33A2252C">
        <w:rPr>
          <w:rFonts w:ascii="Times New Roman" w:hAnsi="Times New Roman"/>
          <w:sz w:val="20"/>
          <w:szCs w:val="20"/>
          <w:lang w:val="es-ES"/>
        </w:rPr>
        <w:t>,</w:t>
      </w:r>
      <w:r w:rsidRPr="67142F83" w:rsidR="33A2252C">
        <w:rPr>
          <w:rFonts w:ascii="Times New Roman" w:hAnsi="Times New Roman"/>
          <w:sz w:val="20"/>
          <w:szCs w:val="20"/>
          <w:lang w:val="es-ES"/>
        </w:rPr>
        <w:t xml:space="preserve"> </w:t>
      </w:r>
      <w:r w:rsidRPr="67142F83" w:rsidR="33A2252C">
        <w:rPr>
          <w:rFonts w:ascii="Times New Roman" w:hAnsi="Times New Roman"/>
          <w:sz w:val="20"/>
          <w:szCs w:val="20"/>
          <w:lang w:val="es-ES"/>
        </w:rPr>
        <w:t>p</w:t>
      </w:r>
      <w:r w:rsidRPr="67142F83" w:rsidR="33A2252C">
        <w:rPr>
          <w:rFonts w:ascii="Times New Roman" w:hAnsi="Times New Roman"/>
          <w:sz w:val="20"/>
          <w:szCs w:val="20"/>
          <w:lang w:val="es-ES"/>
        </w:rPr>
        <w:t>.</w:t>
      </w:r>
      <w:r w:rsidRPr="67142F83" w:rsidR="33A2252C">
        <w:rPr>
          <w:rFonts w:ascii="Times New Roman" w:hAnsi="Times New Roman"/>
          <w:sz w:val="20"/>
          <w:szCs w:val="20"/>
          <w:lang w:val="es-ES"/>
        </w:rPr>
        <w:t xml:space="preserve"> </w:t>
      </w:r>
      <w:r w:rsidRPr="67142F83" w:rsidR="33A2252C">
        <w:rPr>
          <w:rFonts w:ascii="Times New Roman" w:hAnsi="Times New Roman"/>
          <w:sz w:val="20"/>
          <w:szCs w:val="20"/>
          <w:lang w:val="es-ES"/>
        </w:rPr>
        <w:t>3</w:t>
      </w:r>
      <w:r w:rsidRPr="67142F83" w:rsidR="33A2252C">
        <w:rPr>
          <w:rFonts w:ascii="Times New Roman" w:hAnsi="Times New Roman"/>
          <w:sz w:val="20"/>
          <w:szCs w:val="20"/>
          <w:lang w:val="es-ES"/>
        </w:rPr>
        <w:t>9</w:t>
      </w:r>
      <w:r w:rsidRPr="67142F83" w:rsidR="33A2252C">
        <w:rPr>
          <w:rFonts w:ascii="Times New Roman" w:hAnsi="Times New Roman"/>
          <w:sz w:val="20"/>
          <w:szCs w:val="20"/>
          <w:lang w:val="es-ES"/>
        </w:rPr>
        <w:t>)</w:t>
      </w:r>
      <w:r w:rsidRPr="67142F83" w:rsidR="33A2252C">
        <w:rPr>
          <w:rFonts w:ascii="Times New Roman" w:hAnsi="Times New Roman"/>
          <w:sz w:val="20"/>
          <w:szCs w:val="20"/>
          <w:lang w:val="es-ES"/>
        </w:rPr>
        <w:t>.</w:t>
      </w:r>
      <w:r w:rsidRPr="67142F83" w:rsidR="33A2252C">
        <w:rPr>
          <w:rFonts w:ascii="Times New Roman" w:hAnsi="Times New Roman"/>
          <w:sz w:val="20"/>
          <w:szCs w:val="20"/>
          <w:lang w:val="es-ES"/>
        </w:rPr>
        <w:t xml:space="preserve"> </w:t>
      </w:r>
    </w:p>
    <w:p w:rsidR="00913CE8" w:rsidP="00913CE8" w:rsidRDefault="00913CE8" w14:paraId="57D1BF49" w14:textId="77777777">
      <w:pPr>
        <w:jc w:val="both"/>
        <w:rPr>
          <w:rFonts w:ascii="Times New Roman" w:hAnsi="Times New Roman"/>
          <w:lang w:val="es-ES"/>
        </w:rPr>
      </w:pPr>
    </w:p>
    <w:p w:rsidRPr="00A436BE" w:rsidR="00913CE8" w:rsidP="00913CE8" w:rsidRDefault="00913CE8" w14:paraId="24A43501" w14:textId="77777777">
      <w:pPr>
        <w:rPr>
          <w:rFonts w:ascii="Times New Roman" w:hAnsi="Times New Roman"/>
          <w:b/>
          <w:sz w:val="22"/>
          <w:szCs w:val="22"/>
          <w:lang w:val="es-ES"/>
        </w:rPr>
      </w:pPr>
    </w:p>
    <w:p w:rsidRPr="0025616F" w:rsidR="00913CE8" w:rsidP="00913CE8" w:rsidRDefault="00913CE8" w14:paraId="4A9226E7" w14:textId="77777777">
      <w:pPr>
        <w:pStyle w:val="EndNoteBibliography"/>
        <w:ind w:left="720" w:hanging="720"/>
        <w:rPr>
          <w:rFonts w:ascii="Times New Roman" w:hAnsi="Times New Roman"/>
          <w:noProof/>
          <w:sz w:val="20"/>
          <w:szCs w:val="20"/>
          <w:lang w:val="es-ES"/>
        </w:rPr>
      </w:pPr>
      <w:r w:rsidRPr="0025616F">
        <w:rPr>
          <w:rFonts w:ascii="Times New Roman" w:hAnsi="Times New Roman"/>
          <w:b/>
          <w:sz w:val="20"/>
          <w:szCs w:val="20"/>
          <w:lang w:val="es-ES"/>
        </w:rPr>
        <w:fldChar w:fldCharType="begin"/>
      </w:r>
      <w:r w:rsidRPr="0025616F">
        <w:rPr>
          <w:rFonts w:ascii="Times New Roman" w:hAnsi="Times New Roman"/>
          <w:b/>
          <w:sz w:val="20"/>
          <w:szCs w:val="20"/>
          <w:lang w:val="es-ES"/>
        </w:rPr>
        <w:instrText xml:space="preserve"> ADDIN EN.REFLIST </w:instrText>
      </w:r>
      <w:r w:rsidRPr="0025616F">
        <w:rPr>
          <w:rFonts w:ascii="Times New Roman" w:hAnsi="Times New Roman"/>
          <w:b/>
          <w:sz w:val="20"/>
          <w:szCs w:val="20"/>
          <w:lang w:val="es-ES"/>
        </w:rPr>
        <w:fldChar w:fldCharType="separate"/>
      </w:r>
      <w:r w:rsidRPr="0025616F">
        <w:rPr>
          <w:rFonts w:ascii="Times New Roman" w:hAnsi="Times New Roman"/>
          <w:noProof/>
          <w:sz w:val="20"/>
          <w:szCs w:val="20"/>
          <w:lang w:val="es-ES"/>
        </w:rPr>
        <w:t xml:space="preserve">Auyero, J. (2013). </w:t>
      </w:r>
      <w:r w:rsidRPr="0025616F">
        <w:rPr>
          <w:rFonts w:ascii="Times New Roman" w:hAnsi="Times New Roman"/>
          <w:i/>
          <w:noProof/>
          <w:sz w:val="20"/>
          <w:szCs w:val="20"/>
          <w:lang w:val="es-ES"/>
        </w:rPr>
        <w:t>Pacientes del Estado</w:t>
      </w:r>
      <w:r w:rsidRPr="0025616F">
        <w:rPr>
          <w:rFonts w:ascii="Times New Roman" w:hAnsi="Times New Roman"/>
          <w:noProof/>
          <w:sz w:val="20"/>
          <w:szCs w:val="20"/>
          <w:lang w:val="es-ES"/>
        </w:rPr>
        <w:t>. Buenos Aires: Eudeba, Editorial Universitaria de Buenos Aires.</w:t>
      </w:r>
    </w:p>
    <w:p w:rsidRPr="0025616F" w:rsidR="00913CE8" w:rsidP="00913CE8" w:rsidRDefault="00913CE8" w14:paraId="63EB46F4" w14:textId="77777777">
      <w:pPr>
        <w:pStyle w:val="EndNoteBibliography"/>
        <w:ind w:left="720" w:hanging="720"/>
        <w:rPr>
          <w:rFonts w:ascii="Times New Roman" w:hAnsi="Times New Roman"/>
          <w:noProof/>
          <w:sz w:val="20"/>
          <w:szCs w:val="20"/>
        </w:rPr>
      </w:pPr>
      <w:r w:rsidRPr="0025616F">
        <w:rPr>
          <w:rFonts w:ascii="Times New Roman" w:hAnsi="Times New Roman"/>
          <w:noProof/>
          <w:sz w:val="20"/>
          <w:szCs w:val="20"/>
        </w:rPr>
        <w:t xml:space="preserve">Dorlin, E. (2017). </w:t>
      </w:r>
      <w:r w:rsidRPr="0025616F">
        <w:rPr>
          <w:rFonts w:ascii="Times New Roman" w:hAnsi="Times New Roman"/>
          <w:i/>
          <w:noProof/>
          <w:sz w:val="20"/>
          <w:szCs w:val="20"/>
        </w:rPr>
        <w:t>Se défendre une philosophie de la violence</w:t>
      </w:r>
      <w:r w:rsidRPr="0025616F">
        <w:rPr>
          <w:rFonts w:ascii="Times New Roman" w:hAnsi="Times New Roman"/>
          <w:noProof/>
          <w:sz w:val="20"/>
          <w:szCs w:val="20"/>
        </w:rPr>
        <w:t xml:space="preserve"> (2019 ed.): La Découverte Poche.</w:t>
      </w:r>
    </w:p>
    <w:p w:rsidRPr="0025616F" w:rsidR="00913CE8" w:rsidP="00913CE8" w:rsidRDefault="00913CE8" w14:paraId="540DF314" w14:textId="77777777">
      <w:pPr>
        <w:pStyle w:val="EndNoteBibliography"/>
        <w:ind w:left="720" w:hanging="720"/>
        <w:rPr>
          <w:rFonts w:ascii="Times New Roman" w:hAnsi="Times New Roman"/>
          <w:noProof/>
          <w:sz w:val="20"/>
          <w:szCs w:val="20"/>
        </w:rPr>
      </w:pPr>
      <w:r w:rsidRPr="0025616F">
        <w:rPr>
          <w:rFonts w:ascii="Times New Roman" w:hAnsi="Times New Roman"/>
          <w:noProof/>
          <w:sz w:val="20"/>
          <w:szCs w:val="20"/>
        </w:rPr>
        <w:t xml:space="preserve">Joly, V. (2019). « Races guerrières » et masculinité en contexte colonial. Approche historiographique </w:t>
      </w:r>
      <w:r w:rsidRPr="0025616F">
        <w:rPr>
          <w:rFonts w:ascii="Times New Roman" w:hAnsi="Times New Roman"/>
          <w:i/>
          <w:noProof/>
          <w:sz w:val="20"/>
          <w:szCs w:val="20"/>
        </w:rPr>
        <w:t>Clio. Femmes, Genre, Histoire [En ligne], 33</w:t>
      </w:r>
      <w:r w:rsidRPr="0025616F">
        <w:rPr>
          <w:rFonts w:ascii="Times New Roman" w:hAnsi="Times New Roman"/>
          <w:noProof/>
          <w:sz w:val="20"/>
          <w:szCs w:val="20"/>
        </w:rPr>
        <w:t xml:space="preserve">(2011), 139-156. Retrieved from </w:t>
      </w:r>
      <w:hyperlink w:history="1" r:id="rId7">
        <w:r w:rsidRPr="0025616F">
          <w:rPr>
            <w:rStyle w:val="Lienhypertexte"/>
            <w:rFonts w:ascii="Times New Roman" w:hAnsi="Times New Roman"/>
            <w:noProof/>
            <w:sz w:val="20"/>
            <w:szCs w:val="20"/>
          </w:rPr>
          <w:t>http://journals.openedition.org/clio/10054</w:t>
        </w:r>
      </w:hyperlink>
      <w:r w:rsidRPr="0025616F">
        <w:rPr>
          <w:rFonts w:ascii="Times New Roman" w:hAnsi="Times New Roman"/>
          <w:noProof/>
          <w:sz w:val="20"/>
          <w:szCs w:val="20"/>
        </w:rPr>
        <w:t xml:space="preserve"> ; DOI : 10.4000/clio.10054</w:t>
      </w:r>
    </w:p>
    <w:p w:rsidRPr="0025616F" w:rsidR="00913CE8" w:rsidP="00913CE8" w:rsidRDefault="00913CE8" w14:paraId="36332A72" w14:textId="77777777">
      <w:pPr>
        <w:pStyle w:val="EndNoteBibliography"/>
        <w:ind w:left="720" w:hanging="720"/>
        <w:rPr>
          <w:rFonts w:ascii="Times New Roman" w:hAnsi="Times New Roman"/>
          <w:noProof/>
          <w:sz w:val="20"/>
          <w:szCs w:val="20"/>
          <w:lang w:val="es-ES"/>
        </w:rPr>
      </w:pPr>
      <w:r w:rsidRPr="0025616F">
        <w:rPr>
          <w:rFonts w:ascii="Times New Roman" w:hAnsi="Times New Roman"/>
          <w:noProof/>
          <w:sz w:val="20"/>
          <w:szCs w:val="20"/>
          <w:lang w:val="es-ES"/>
        </w:rPr>
        <w:t xml:space="preserve">Lalo, E. (2002a). </w:t>
      </w:r>
      <w:r w:rsidRPr="0025616F">
        <w:rPr>
          <w:rFonts w:ascii="Times New Roman" w:hAnsi="Times New Roman"/>
          <w:i/>
          <w:noProof/>
          <w:sz w:val="20"/>
          <w:szCs w:val="20"/>
          <w:lang w:val="es-ES"/>
        </w:rPr>
        <w:t>La isla silente</w:t>
      </w:r>
      <w:r w:rsidRPr="0025616F">
        <w:rPr>
          <w:rFonts w:ascii="Times New Roman" w:hAnsi="Times New Roman"/>
          <w:noProof/>
          <w:sz w:val="20"/>
          <w:szCs w:val="20"/>
          <w:lang w:val="es-ES"/>
        </w:rPr>
        <w:t>. San Juan, P.R.: Isla Negra Editores.</w:t>
      </w:r>
    </w:p>
    <w:p w:rsidRPr="0025616F" w:rsidR="00913CE8" w:rsidP="00913CE8" w:rsidRDefault="00913CE8" w14:paraId="63F02BA2" w14:textId="77777777">
      <w:pPr>
        <w:pStyle w:val="EndNoteBibliography"/>
        <w:ind w:left="720" w:hanging="720"/>
        <w:rPr>
          <w:rFonts w:ascii="Times New Roman" w:hAnsi="Times New Roman"/>
          <w:noProof/>
          <w:sz w:val="20"/>
          <w:szCs w:val="20"/>
          <w:lang w:val="es-ES"/>
        </w:rPr>
      </w:pPr>
      <w:r w:rsidRPr="0025616F">
        <w:rPr>
          <w:rFonts w:ascii="Times New Roman" w:hAnsi="Times New Roman"/>
          <w:noProof/>
          <w:sz w:val="20"/>
          <w:szCs w:val="20"/>
          <w:lang w:val="es-ES"/>
        </w:rPr>
        <w:t xml:space="preserve">Lalo, E. (2002b). </w:t>
      </w:r>
      <w:r w:rsidRPr="0025616F">
        <w:rPr>
          <w:rFonts w:ascii="Times New Roman" w:hAnsi="Times New Roman"/>
          <w:i/>
          <w:noProof/>
          <w:sz w:val="20"/>
          <w:szCs w:val="20"/>
          <w:lang w:val="es-ES"/>
        </w:rPr>
        <w:t>Los pies de San Juan</w:t>
      </w:r>
      <w:r w:rsidRPr="0025616F">
        <w:rPr>
          <w:rFonts w:ascii="Times New Roman" w:hAnsi="Times New Roman"/>
          <w:noProof/>
          <w:sz w:val="20"/>
          <w:szCs w:val="20"/>
          <w:lang w:val="es-ES"/>
        </w:rPr>
        <w:t>. San Juan, Puerto Rico: Editorial Tal Cual.</w:t>
      </w:r>
    </w:p>
    <w:p w:rsidRPr="0025616F" w:rsidR="00913CE8" w:rsidP="00913CE8" w:rsidRDefault="00913CE8" w14:paraId="0FC6C5FD" w14:textId="77777777">
      <w:pPr>
        <w:pStyle w:val="EndNoteBibliography"/>
        <w:ind w:left="720" w:hanging="720"/>
        <w:rPr>
          <w:rFonts w:ascii="Times New Roman" w:hAnsi="Times New Roman"/>
          <w:noProof/>
          <w:sz w:val="20"/>
          <w:szCs w:val="20"/>
          <w:lang w:val="es-ES"/>
        </w:rPr>
      </w:pPr>
      <w:r w:rsidRPr="0025616F">
        <w:rPr>
          <w:rFonts w:ascii="Times New Roman" w:hAnsi="Times New Roman"/>
          <w:noProof/>
          <w:sz w:val="20"/>
          <w:szCs w:val="20"/>
          <w:lang w:val="es-ES"/>
        </w:rPr>
        <w:t>Lalo, E. (Writer). (2004). donde [Vido-Dvd]. Puerto Rico: Tal Cual.</w:t>
      </w:r>
    </w:p>
    <w:p w:rsidRPr="0025616F" w:rsidR="00913CE8" w:rsidP="00913CE8" w:rsidRDefault="00913CE8" w14:paraId="57A6301C" w14:textId="77777777">
      <w:pPr>
        <w:pStyle w:val="EndNoteBibliography"/>
        <w:ind w:left="720" w:hanging="720"/>
        <w:rPr>
          <w:rFonts w:ascii="Times New Roman" w:hAnsi="Times New Roman"/>
          <w:noProof/>
          <w:sz w:val="20"/>
          <w:szCs w:val="20"/>
          <w:lang w:val="es-ES"/>
        </w:rPr>
      </w:pPr>
      <w:r w:rsidRPr="0025616F">
        <w:rPr>
          <w:rFonts w:ascii="Times New Roman" w:hAnsi="Times New Roman"/>
          <w:noProof/>
          <w:sz w:val="20"/>
          <w:szCs w:val="20"/>
          <w:lang w:val="es-ES"/>
        </w:rPr>
        <w:t xml:space="preserve">Lalo, E. (2005). </w:t>
      </w:r>
      <w:r w:rsidRPr="0025616F">
        <w:rPr>
          <w:rFonts w:ascii="Times New Roman" w:hAnsi="Times New Roman"/>
          <w:i/>
          <w:noProof/>
          <w:sz w:val="20"/>
          <w:szCs w:val="20"/>
          <w:lang w:val="es-ES"/>
        </w:rPr>
        <w:t>donde</w:t>
      </w:r>
      <w:r w:rsidRPr="0025616F">
        <w:rPr>
          <w:rFonts w:ascii="Times New Roman" w:hAnsi="Times New Roman"/>
          <w:noProof/>
          <w:sz w:val="20"/>
          <w:szCs w:val="20"/>
          <w:lang w:val="es-ES"/>
        </w:rPr>
        <w:t>. San Juan, Puerto Rico: Editorial Tal Cual.</w:t>
      </w:r>
    </w:p>
    <w:p w:rsidRPr="0025616F" w:rsidR="00913CE8" w:rsidP="00913CE8" w:rsidRDefault="00913CE8" w14:paraId="1D907AAA" w14:textId="77777777">
      <w:pPr>
        <w:pStyle w:val="EndNoteBibliography"/>
        <w:ind w:left="720" w:hanging="720"/>
        <w:rPr>
          <w:rFonts w:ascii="Times New Roman" w:hAnsi="Times New Roman"/>
          <w:noProof/>
          <w:sz w:val="20"/>
          <w:szCs w:val="20"/>
          <w:lang w:val="es-ES"/>
        </w:rPr>
      </w:pPr>
      <w:r w:rsidRPr="0025616F">
        <w:rPr>
          <w:rFonts w:ascii="Times New Roman" w:hAnsi="Times New Roman"/>
          <w:noProof/>
          <w:sz w:val="20"/>
          <w:szCs w:val="20"/>
          <w:lang w:val="es-ES"/>
        </w:rPr>
        <w:t xml:space="preserve">Lalo, E. (2010). </w:t>
      </w:r>
      <w:r w:rsidRPr="0025616F">
        <w:rPr>
          <w:rFonts w:ascii="Times New Roman" w:hAnsi="Times New Roman"/>
          <w:i/>
          <w:noProof/>
          <w:sz w:val="20"/>
          <w:szCs w:val="20"/>
          <w:lang w:val="es-ES"/>
        </w:rPr>
        <w:t>El deseo del lápiz: castigo, urbanismo, escritura</w:t>
      </w:r>
      <w:r w:rsidRPr="0025616F">
        <w:rPr>
          <w:rFonts w:ascii="Times New Roman" w:hAnsi="Times New Roman"/>
          <w:noProof/>
          <w:sz w:val="20"/>
          <w:szCs w:val="20"/>
          <w:lang w:val="es-ES"/>
        </w:rPr>
        <w:t>. San Juan: Editorial Tal Cual.</w:t>
      </w:r>
    </w:p>
    <w:p w:rsidRPr="0025616F" w:rsidR="00913CE8" w:rsidP="00913CE8" w:rsidRDefault="00913CE8" w14:paraId="4ABE9317" w14:textId="77777777">
      <w:pPr>
        <w:pStyle w:val="EndNoteBibliography"/>
        <w:ind w:left="720" w:hanging="720"/>
        <w:rPr>
          <w:rFonts w:ascii="Times New Roman" w:hAnsi="Times New Roman"/>
          <w:noProof/>
          <w:sz w:val="20"/>
          <w:szCs w:val="20"/>
          <w:lang w:val="es-ES"/>
        </w:rPr>
      </w:pPr>
      <w:r w:rsidRPr="0025616F">
        <w:rPr>
          <w:rFonts w:ascii="Times New Roman" w:hAnsi="Times New Roman"/>
          <w:noProof/>
          <w:sz w:val="20"/>
          <w:szCs w:val="20"/>
          <w:lang w:val="es-ES"/>
        </w:rPr>
        <w:t xml:space="preserve">Lalo, E. (2018a). </w:t>
      </w:r>
      <w:r w:rsidRPr="0025616F">
        <w:rPr>
          <w:rFonts w:ascii="Times New Roman" w:hAnsi="Times New Roman"/>
          <w:i/>
          <w:noProof/>
          <w:sz w:val="20"/>
          <w:szCs w:val="20"/>
          <w:lang w:val="es-ES"/>
        </w:rPr>
        <w:t>Historia de Yuké</w:t>
      </w:r>
      <w:r w:rsidRPr="0025616F">
        <w:rPr>
          <w:rFonts w:ascii="Times New Roman" w:hAnsi="Times New Roman"/>
          <w:noProof/>
          <w:sz w:val="20"/>
          <w:szCs w:val="20"/>
          <w:lang w:val="es-ES"/>
        </w:rPr>
        <w:t>. Buenos Aires: Corregidor.</w:t>
      </w:r>
    </w:p>
    <w:p w:rsidRPr="0025616F" w:rsidR="00913CE8" w:rsidP="00913CE8" w:rsidRDefault="00913CE8" w14:paraId="0C1DB033" w14:textId="77777777">
      <w:pPr>
        <w:pStyle w:val="EndNoteBibliography"/>
        <w:ind w:left="720" w:hanging="720"/>
        <w:rPr>
          <w:rFonts w:ascii="Times New Roman" w:hAnsi="Times New Roman"/>
          <w:noProof/>
          <w:sz w:val="20"/>
          <w:szCs w:val="20"/>
          <w:lang w:val="es-ES"/>
        </w:rPr>
      </w:pPr>
      <w:r w:rsidRPr="0025616F">
        <w:rPr>
          <w:rFonts w:ascii="Times New Roman" w:hAnsi="Times New Roman"/>
          <w:noProof/>
          <w:sz w:val="20"/>
          <w:szCs w:val="20"/>
          <w:lang w:val="es-ES"/>
        </w:rPr>
        <w:t xml:space="preserve">Lalo, E. (2018b). </w:t>
      </w:r>
      <w:r w:rsidRPr="0025616F">
        <w:rPr>
          <w:rFonts w:ascii="Times New Roman" w:hAnsi="Times New Roman"/>
          <w:i/>
          <w:noProof/>
          <w:sz w:val="20"/>
          <w:szCs w:val="20"/>
          <w:lang w:val="es-ES"/>
        </w:rPr>
        <w:t>Intervenciones</w:t>
      </w:r>
      <w:r w:rsidRPr="0025616F">
        <w:rPr>
          <w:rFonts w:ascii="Times New Roman" w:hAnsi="Times New Roman"/>
          <w:noProof/>
          <w:sz w:val="20"/>
          <w:szCs w:val="20"/>
          <w:lang w:val="es-ES"/>
        </w:rPr>
        <w:t>. Bs. As.: Corregidor.</w:t>
      </w:r>
    </w:p>
    <w:p w:rsidRPr="0025616F" w:rsidR="00913CE8" w:rsidP="00913CE8" w:rsidRDefault="00913CE8" w14:paraId="69FD5C02" w14:textId="77777777">
      <w:pPr>
        <w:pStyle w:val="EndNoteBibliography"/>
        <w:ind w:left="720" w:hanging="720"/>
        <w:rPr>
          <w:rFonts w:ascii="Times New Roman" w:hAnsi="Times New Roman"/>
          <w:noProof/>
          <w:sz w:val="20"/>
          <w:szCs w:val="20"/>
        </w:rPr>
      </w:pPr>
      <w:r w:rsidRPr="0025616F">
        <w:rPr>
          <w:rFonts w:ascii="Times New Roman" w:hAnsi="Times New Roman"/>
          <w:noProof/>
          <w:sz w:val="20"/>
          <w:szCs w:val="20"/>
          <w:lang w:val="es-ES"/>
        </w:rPr>
        <w:t xml:space="preserve">Sloterdijk, P. (2006). </w:t>
      </w:r>
      <w:r w:rsidRPr="0025616F">
        <w:rPr>
          <w:rFonts w:ascii="Times New Roman" w:hAnsi="Times New Roman"/>
          <w:i/>
          <w:noProof/>
          <w:sz w:val="20"/>
          <w:szCs w:val="20"/>
        </w:rPr>
        <w:t>Le Palais de cristal. A l'intérieur du capitalisme planétaire</w:t>
      </w:r>
      <w:r w:rsidRPr="0025616F">
        <w:rPr>
          <w:rFonts w:ascii="Times New Roman" w:hAnsi="Times New Roman"/>
          <w:noProof/>
          <w:sz w:val="20"/>
          <w:szCs w:val="20"/>
        </w:rPr>
        <w:t>: Buchet Chastel.</w:t>
      </w:r>
    </w:p>
    <w:p w:rsidRPr="0025616F" w:rsidR="00913CE8" w:rsidP="00913CE8" w:rsidRDefault="00913CE8" w14:paraId="37BF9D82" w14:textId="77777777">
      <w:pPr>
        <w:pStyle w:val="EndNoteBibliography"/>
        <w:ind w:left="720" w:hanging="720"/>
        <w:rPr>
          <w:rFonts w:ascii="Times New Roman" w:hAnsi="Times New Roman"/>
          <w:noProof/>
          <w:sz w:val="20"/>
          <w:szCs w:val="20"/>
          <w:lang w:val="es-ES"/>
        </w:rPr>
      </w:pPr>
      <w:r w:rsidRPr="0025616F">
        <w:rPr>
          <w:rFonts w:ascii="Times New Roman" w:hAnsi="Times New Roman"/>
          <w:noProof/>
          <w:sz w:val="20"/>
          <w:szCs w:val="20"/>
        </w:rPr>
        <w:t xml:space="preserve">Velez, I. (2008, 15 décembre 2009). Eduardo Lalo : de l’antre d’eux à l’entre-deux ou les (b)ord(u)res de la représentation textuelle et photographique. </w:t>
      </w:r>
      <w:r w:rsidRPr="0025616F">
        <w:rPr>
          <w:rFonts w:ascii="Times New Roman" w:hAnsi="Times New Roman"/>
          <w:i/>
          <w:noProof/>
          <w:sz w:val="20"/>
          <w:szCs w:val="20"/>
        </w:rPr>
        <w:t>Unité et fragmentation -Production et réception - Généalogies d’une œuvre. Ateliers du Séminaire Amérique Latine de l’Université I (2007-2008).</w:t>
      </w:r>
      <w:r w:rsidRPr="0025616F">
        <w:rPr>
          <w:rFonts w:ascii="Times New Roman" w:hAnsi="Times New Roman"/>
          <w:noProof/>
          <w:sz w:val="20"/>
          <w:szCs w:val="20"/>
        </w:rPr>
        <w:t xml:space="preserve">  </w:t>
      </w:r>
      <w:r w:rsidRPr="0025616F">
        <w:rPr>
          <w:rFonts w:ascii="Times New Roman" w:hAnsi="Times New Roman"/>
          <w:noProof/>
          <w:sz w:val="20"/>
          <w:szCs w:val="20"/>
          <w:lang w:val="es-ES"/>
        </w:rPr>
        <w:t xml:space="preserve">Retrieved from </w:t>
      </w:r>
      <w:hyperlink w:history="1" r:id="rId8">
        <w:r w:rsidRPr="0025616F">
          <w:rPr>
            <w:rStyle w:val="Lienhypertexte"/>
            <w:rFonts w:ascii="Times New Roman" w:hAnsi="Times New Roman"/>
            <w:noProof/>
            <w:sz w:val="20"/>
            <w:szCs w:val="20"/>
            <w:lang w:val="es-ES"/>
          </w:rPr>
          <w:t>http://www.crimic.paris-sorbonne.fr/actes/sal3/velez.pdf</w:t>
        </w:r>
      </w:hyperlink>
    </w:p>
    <w:p w:rsidRPr="00913CE8" w:rsidR="00913CE8" w:rsidP="00913CE8" w:rsidRDefault="00913CE8" w14:paraId="4D0A4377" w14:textId="77777777">
      <w:pPr>
        <w:pStyle w:val="EndNoteBibliography"/>
        <w:ind w:left="720" w:hanging="720"/>
        <w:rPr>
          <w:rFonts w:ascii="Times New Roman" w:hAnsi="Times New Roman"/>
          <w:noProof/>
          <w:sz w:val="20"/>
          <w:szCs w:val="20"/>
          <w:lang w:val="es-ES"/>
        </w:rPr>
      </w:pPr>
      <w:r w:rsidRPr="0025616F">
        <w:rPr>
          <w:rFonts w:ascii="Times New Roman" w:hAnsi="Times New Roman"/>
          <w:noProof/>
          <w:sz w:val="20"/>
          <w:szCs w:val="20"/>
          <w:lang w:val="es-ES"/>
        </w:rPr>
        <w:t xml:space="preserve">Velez, I. (In press). Cuestiones de género en la obra de Eduardo Lalo. In F. d. H. y. C. d. l. E. UNLP (Ed.), </w:t>
      </w:r>
      <w:r w:rsidRPr="0025616F">
        <w:rPr>
          <w:rFonts w:ascii="Times New Roman" w:hAnsi="Times New Roman"/>
          <w:i/>
          <w:noProof/>
          <w:sz w:val="20"/>
          <w:szCs w:val="20"/>
          <w:lang w:val="es-ES"/>
        </w:rPr>
        <w:t>Textualidades de Eduardo Lalo</w:t>
      </w:r>
      <w:r w:rsidRPr="0025616F">
        <w:rPr>
          <w:rFonts w:ascii="Times New Roman" w:hAnsi="Times New Roman"/>
          <w:noProof/>
          <w:sz w:val="20"/>
          <w:szCs w:val="20"/>
          <w:lang w:val="es-ES"/>
        </w:rPr>
        <w:t xml:space="preserve">. </w:t>
      </w:r>
      <w:r w:rsidRPr="00913CE8">
        <w:rPr>
          <w:rFonts w:ascii="Times New Roman" w:hAnsi="Times New Roman"/>
          <w:noProof/>
          <w:sz w:val="20"/>
          <w:szCs w:val="20"/>
          <w:lang w:val="es-ES"/>
        </w:rPr>
        <w:t>Argentina.</w:t>
      </w:r>
    </w:p>
    <w:p w:rsidR="00913CE8" w:rsidP="00913CE8" w:rsidRDefault="00913CE8" w14:paraId="1DCB11C3" w14:textId="77777777">
      <w:pPr>
        <w:spacing w:line="276" w:lineRule="auto"/>
        <w:rPr>
          <w:rFonts w:ascii="Times New Roman" w:hAnsi="Times New Roman"/>
          <w:b/>
          <w:sz w:val="20"/>
          <w:szCs w:val="20"/>
          <w:lang w:val="es-ES"/>
        </w:rPr>
      </w:pPr>
      <w:r w:rsidRPr="0025616F">
        <w:rPr>
          <w:rFonts w:ascii="Times New Roman" w:hAnsi="Times New Roman"/>
          <w:b/>
          <w:sz w:val="20"/>
          <w:szCs w:val="20"/>
          <w:lang w:val="es-ES"/>
        </w:rPr>
        <w:fldChar w:fldCharType="end"/>
      </w:r>
    </w:p>
    <w:p w:rsidR="00913CE8" w:rsidP="00913CE8" w:rsidRDefault="00913CE8" w14:paraId="12751E0A" w14:textId="77777777">
      <w:pPr>
        <w:spacing w:line="276" w:lineRule="auto"/>
        <w:rPr>
          <w:rFonts w:ascii="Times New Roman" w:hAnsi="Times New Roman"/>
          <w:lang w:val="es-ES"/>
        </w:rPr>
      </w:pPr>
      <w:bookmarkStart w:name="_GoBack" w:id="0"/>
      <w:bookmarkEnd w:id="0"/>
      <w:r w:rsidRPr="00913CE8">
        <w:rPr>
          <w:rFonts w:ascii="Times New Roman" w:hAnsi="Times New Roman"/>
          <w:lang w:val="es-ES"/>
        </w:rPr>
        <w:t xml:space="preserve"> </w:t>
      </w:r>
      <w:r>
        <w:rPr>
          <w:rFonts w:ascii="Times New Roman" w:hAnsi="Times New Roman"/>
          <w:lang w:val="es-ES"/>
        </w:rPr>
        <w:t>Eje:</w:t>
      </w:r>
    </w:p>
    <w:p w:rsidR="00913CE8" w:rsidP="00913CE8" w:rsidRDefault="00913CE8" w14:paraId="320E21F4" w14:textId="77777777">
      <w:pPr>
        <w:spacing w:line="276" w:lineRule="auto"/>
        <w:rPr>
          <w:rFonts w:ascii="Times New Roman" w:hAnsi="Times New Roman"/>
          <w:lang w:val="es-ES"/>
        </w:rPr>
      </w:pPr>
    </w:p>
    <w:p w:rsidRPr="0025616F" w:rsidR="00913CE8" w:rsidP="00913CE8" w:rsidRDefault="00913CE8" w14:paraId="63394995" w14:textId="77777777">
      <w:pPr>
        <w:spacing w:line="276" w:lineRule="auto"/>
        <w:rPr>
          <w:rFonts w:ascii="Times New Roman" w:hAnsi="Times New Roman"/>
          <w:b/>
          <w:lang w:val="es-ES"/>
        </w:rPr>
      </w:pPr>
      <w:r w:rsidRPr="0025616F">
        <w:rPr>
          <w:rFonts w:ascii="Times New Roman" w:hAnsi="Times New Roman"/>
          <w:b/>
          <w:lang w:val="es-ES"/>
        </w:rPr>
        <w:t>I) CUERPOS, ESCRITURAS CRÍTICAS</w:t>
      </w:r>
    </w:p>
    <w:p w:rsidR="00913CE8" w:rsidP="00913CE8" w:rsidRDefault="00913CE8" w14:paraId="27C8BEF5" w14:textId="77777777">
      <w:pPr>
        <w:spacing w:line="276" w:lineRule="auto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Retórica (foto-)gráfica y cultura urbana</w:t>
      </w:r>
    </w:p>
    <w:p w:rsidR="00913CE8" w:rsidP="00913CE8" w:rsidRDefault="00913CE8" w14:paraId="5B529112" w14:textId="77777777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lang w:val="es-ES"/>
        </w:rPr>
      </w:pPr>
    </w:p>
    <w:p w:rsidRPr="0025616F" w:rsidR="00913CE8" w:rsidP="00913CE8" w:rsidRDefault="00913CE8" w14:paraId="0994581A" w14:textId="77777777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lang w:val="es-ES"/>
        </w:rPr>
      </w:pPr>
      <w:r w:rsidRPr="0025616F">
        <w:rPr>
          <w:rFonts w:ascii="Times New Roman" w:hAnsi="Times New Roman"/>
          <w:b/>
          <w:lang w:val="es-ES"/>
        </w:rPr>
        <w:t>MESA</w:t>
      </w:r>
      <w:r>
        <w:rPr>
          <w:rFonts w:ascii="Times New Roman" w:hAnsi="Times New Roman"/>
          <w:b/>
          <w:lang w:val="es-ES"/>
        </w:rPr>
        <w:t xml:space="preserve"> REDONDA: </w:t>
      </w:r>
      <w:r w:rsidRPr="0025616F">
        <w:rPr>
          <w:rFonts w:ascii="Times New Roman" w:hAnsi="Times New Roman"/>
          <w:b/>
          <w:i/>
          <w:lang w:val="es-ES"/>
        </w:rPr>
        <w:t xml:space="preserve">Pensar en blanco y negro… la </w:t>
      </w:r>
      <w:proofErr w:type="spellStart"/>
      <w:proofErr w:type="gramStart"/>
      <w:r w:rsidRPr="0025616F">
        <w:rPr>
          <w:rFonts w:ascii="Times New Roman" w:hAnsi="Times New Roman"/>
          <w:b/>
          <w:i/>
          <w:lang w:val="es-ES"/>
        </w:rPr>
        <w:t>contra-escritura</w:t>
      </w:r>
      <w:proofErr w:type="spellEnd"/>
      <w:proofErr w:type="gramEnd"/>
      <w:r w:rsidRPr="0025616F">
        <w:rPr>
          <w:rFonts w:ascii="Times New Roman" w:hAnsi="Times New Roman"/>
          <w:b/>
          <w:i/>
          <w:lang w:val="es-ES"/>
        </w:rPr>
        <w:t xml:space="preserve"> de Eduardo Lalo</w:t>
      </w:r>
    </w:p>
    <w:p w:rsidRPr="00913CE8" w:rsidR="00913CE8" w:rsidP="00913CE8" w:rsidRDefault="00913CE8" w14:paraId="1B049AE4" w14:textId="77777777">
      <w:pPr>
        <w:rPr>
          <w:lang w:val="es-ES"/>
        </w:rPr>
      </w:pPr>
    </w:p>
    <w:sectPr w:rsidRPr="00913CE8" w:rsidR="00913CE8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CE8"/>
    <w:rsid w:val="00913CE8"/>
    <w:rsid w:val="01AED606"/>
    <w:rsid w:val="06A05730"/>
    <w:rsid w:val="0790F1FA"/>
    <w:rsid w:val="09D694B5"/>
    <w:rsid w:val="0A28118E"/>
    <w:rsid w:val="0B44048B"/>
    <w:rsid w:val="0C09CF3F"/>
    <w:rsid w:val="0C242299"/>
    <w:rsid w:val="0D02C35A"/>
    <w:rsid w:val="19E8FB55"/>
    <w:rsid w:val="20583CD9"/>
    <w:rsid w:val="26E429E9"/>
    <w:rsid w:val="26FF2BEC"/>
    <w:rsid w:val="2A42E71E"/>
    <w:rsid w:val="2FC65335"/>
    <w:rsid w:val="31BBEB36"/>
    <w:rsid w:val="33A2252C"/>
    <w:rsid w:val="36F0FF90"/>
    <w:rsid w:val="4D59BA24"/>
    <w:rsid w:val="5C726696"/>
    <w:rsid w:val="5CDA1358"/>
    <w:rsid w:val="61CF761D"/>
    <w:rsid w:val="6346A30B"/>
    <w:rsid w:val="6409BF14"/>
    <w:rsid w:val="6572AD37"/>
    <w:rsid w:val="65FCD8A8"/>
    <w:rsid w:val="667E0B3A"/>
    <w:rsid w:val="67142F83"/>
    <w:rsid w:val="68211AD3"/>
    <w:rsid w:val="6A1C0219"/>
    <w:rsid w:val="7B69B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27D5D"/>
  <w15:chartTrackingRefBased/>
  <w15:docId w15:val="{3844CD6A-E976-4E2F-862C-161567482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913CE8"/>
    <w:pPr>
      <w:spacing w:after="0" w:line="240" w:lineRule="auto"/>
    </w:pPr>
    <w:rPr>
      <w:rFonts w:ascii="Cambria" w:hAnsi="Cambria" w:eastAsia="MS Mincho" w:cs="Times New Roman"/>
      <w:sz w:val="24"/>
      <w:szCs w:val="24"/>
      <w:lang w:val="fr-FR" w:eastAsia="fr-FR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Lienhypertexte">
    <w:name w:val="Hyperlink"/>
    <w:uiPriority w:val="99"/>
    <w:unhideWhenUsed/>
    <w:rsid w:val="00913CE8"/>
    <w:rPr>
      <w:color w:val="0000FF"/>
      <w:u w:val="single"/>
    </w:rPr>
  </w:style>
  <w:style w:type="paragraph" w:styleId="EndNoteBibliography" w:customStyle="1">
    <w:name w:val="EndNote Bibliography"/>
    <w:basedOn w:val="Normal"/>
    <w:rsid w:val="00913C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crimic.paris-sorbonne.fr/actes/sal3/velez.pdf" TargetMode="External" Id="rId8" /><Relationship Type="http://schemas.openxmlformats.org/officeDocument/2006/relationships/customXml" Target="../customXml/item3.xml" Id="rId3" /><Relationship Type="http://schemas.openxmlformats.org/officeDocument/2006/relationships/hyperlink" Target="http://journals.openedition.org/clio/10054" TargetMode="Externa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theme" Target="theme/theme1.xml" Id="rId10" /><Relationship Type="http://schemas.openxmlformats.org/officeDocument/2006/relationships/styles" Target="style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9E554D-B62A-4E7D-9BCC-247C6970C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8A6AA4-F67E-460C-B443-62598618D8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E71234-46F7-4681-96F7-1F2311FE2A7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df49191-4a0d-4f37-8b3e-014c99b2be18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Universite de Reims Champagne Ardennes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SONIA FERNANDEZ HOYOS</dc:creator>
  <keywords/>
  <dc:description/>
  <lastModifiedBy>SONIA FERNANDEZ HOYOS</lastModifiedBy>
  <revision>2</revision>
  <dcterms:created xsi:type="dcterms:W3CDTF">2021-05-28T21:25:00.0000000Z</dcterms:created>
  <dcterms:modified xsi:type="dcterms:W3CDTF">2021-06-03T17:11:38.5796106Z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