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727" w:rsidP="00A23727" w:rsidRDefault="00A23727" w14:paraId="70AA9AD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ind w:left="0" w:hanging="2"/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A23727" w:rsidP="00A23727" w:rsidRDefault="00A23727" w14:paraId="5C03AD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0" w:hanging="2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A23727" w:rsidP="00A23727" w:rsidRDefault="00A23727" w14:paraId="1412E8B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0" w:hanging="2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A23727" w:rsidP="00A23727" w:rsidRDefault="00A23727" w14:paraId="3475E31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0" w:hanging="2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A23727" w:rsidP="00A23727" w:rsidRDefault="00A23727" w14:paraId="299678F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0" w:hanging="2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="00A23727" w:rsidP="00A23727" w:rsidRDefault="00A23727" w14:paraId="0CABAD18" w14:textId="77777777">
      <w:pPr>
        <w:pStyle w:val="Normal1"/>
        <w:rPr>
          <w:rFonts w:ascii="Times New Roman" w:hAnsi="Times New Roman" w:eastAsia="Times New Roman" w:cs="Times New Roman"/>
          <w:sz w:val="22"/>
          <w:szCs w:val="22"/>
        </w:rPr>
      </w:pPr>
    </w:p>
    <w:p w:rsidR="00A23727" w:rsidP="00A23727" w:rsidRDefault="00A23727" w14:paraId="311C33E2" w14:textId="77777777">
      <w:pPr>
        <w:pStyle w:val="Normal1"/>
        <w:rPr>
          <w:rFonts w:ascii="Times New Roman" w:hAnsi="Times New Roman" w:eastAsia="Times New Roman" w:cs="Times New Roman"/>
          <w:b/>
          <w:smallCaps/>
          <w:sz w:val="22"/>
          <w:szCs w:val="22"/>
        </w:rPr>
      </w:pPr>
    </w:p>
    <w:p w:rsidRPr="00A92E28" w:rsidR="00A23727" w:rsidP="00A23727" w:rsidRDefault="00A23727" w14:paraId="21FF277D" w14:textId="77777777">
      <w:pPr>
        <w:pStyle w:val="Normal1"/>
        <w:rPr>
          <w:rFonts w:ascii="Times New Roman" w:hAnsi="Times New Roman" w:eastAsia="Times New Roman" w:cs="Times New Roman"/>
          <w:b/>
        </w:rPr>
      </w:pPr>
      <w:r w:rsidRPr="00A92E28">
        <w:rPr>
          <w:rFonts w:ascii="Times New Roman" w:hAnsi="Times New Roman" w:eastAsia="Times New Roman" w:cs="Times New Roman"/>
          <w:b/>
        </w:rPr>
        <w:t>Alexis CANDIA-CÁCERES</w:t>
      </w:r>
    </w:p>
    <w:p w:rsidR="00A23727" w:rsidP="00A23727" w:rsidRDefault="00A23727" w14:paraId="549ABDB3" w14:textId="77777777">
      <w:pPr>
        <w:pStyle w:val="Normal1"/>
        <w:rPr>
          <w:rFonts w:ascii="Times New Roman" w:hAnsi="Times New Roman" w:eastAsia="Times New Roman" w:cs="Times New Roman"/>
        </w:rPr>
      </w:pPr>
    </w:p>
    <w:p w:rsidRPr="00A92E28" w:rsidR="00A23727" w:rsidP="00A23727" w:rsidRDefault="00A23727" w14:paraId="4F6C6D51" w14:textId="77777777">
      <w:pPr>
        <w:pStyle w:val="Normal1"/>
        <w:rPr>
          <w:rFonts w:ascii="Times New Roman" w:hAnsi="Times New Roman" w:eastAsia="Times New Roman" w:cs="Times New Roman"/>
        </w:rPr>
      </w:pPr>
      <w:r w:rsidRPr="00A92E28">
        <w:rPr>
          <w:rFonts w:ascii="Times New Roman" w:hAnsi="Times New Roman" w:eastAsia="Times New Roman" w:cs="Times New Roman"/>
        </w:rPr>
        <w:t>Universidad de Playa Ancha</w:t>
      </w:r>
      <w:r w:rsidRPr="00A92E28">
        <w:rPr>
          <w:rFonts w:ascii="Times New Roman" w:hAnsi="Times New Roman" w:eastAsia="Times New Roman" w:cs="Times New Roman"/>
        </w:rPr>
        <w:tab/>
      </w:r>
    </w:p>
    <w:p w:rsidR="00A23727" w:rsidP="00A23727" w:rsidRDefault="00A23727" w14:paraId="0DAAAED8" w14:textId="77777777">
      <w:pPr>
        <w:pStyle w:val="Normal1"/>
        <w:rPr>
          <w:rFonts w:ascii="Times New Roman" w:hAnsi="Times New Roman" w:eastAsia="Times New Roman" w:cs="Times New Roman"/>
        </w:rPr>
      </w:pPr>
    </w:p>
    <w:p w:rsidRPr="00A92E28" w:rsidR="00A23727" w:rsidP="00A23727" w:rsidRDefault="00A23727" w14:paraId="680255F4" w14:textId="77777777">
      <w:pPr>
        <w:pStyle w:val="Normal1"/>
        <w:rPr>
          <w:rFonts w:ascii="Times New Roman" w:hAnsi="Times New Roman" w:eastAsia="Times New Roman" w:cs="Times New Roman"/>
        </w:rPr>
      </w:pPr>
      <w:r w:rsidRPr="00A92E28">
        <w:rPr>
          <w:rFonts w:ascii="Times New Roman" w:hAnsi="Times New Roman" w:eastAsia="Times New Roman" w:cs="Times New Roman"/>
        </w:rPr>
        <w:t xml:space="preserve">Título: </w:t>
      </w:r>
      <w:r w:rsidRPr="00A92E28">
        <w:rPr>
          <w:rFonts w:ascii="Times New Roman" w:hAnsi="Times New Roman" w:eastAsia="Times New Roman" w:cs="Times New Roman"/>
          <w:b/>
        </w:rPr>
        <w:t>“Circuitos de ruptura, épica y destrucción en la narrativa sobre Émile Dubois”</w:t>
      </w:r>
    </w:p>
    <w:p w:rsidR="00A23727" w:rsidP="00A23727" w:rsidRDefault="00A23727" w14:paraId="3CA86867" w14:textId="77777777">
      <w:pPr>
        <w:pStyle w:val="Normal1"/>
        <w:jc w:val="both"/>
        <w:rPr>
          <w:rFonts w:ascii="Times New Roman" w:hAnsi="Times New Roman" w:eastAsia="Times New Roman" w:cs="Times New Roman"/>
          <w:b/>
        </w:rPr>
      </w:pPr>
    </w:p>
    <w:p w:rsidR="00A23727" w:rsidP="00A23727" w:rsidRDefault="00A23727" w14:paraId="23BA0D70" w14:textId="77777777">
      <w:pPr>
        <w:pStyle w:val="Normal1"/>
        <w:jc w:val="both"/>
        <w:rPr>
          <w:rFonts w:ascii="Times New Roman" w:hAnsi="Times New Roman" w:eastAsia="Times New Roman" w:cs="Times New Roman"/>
        </w:rPr>
      </w:pPr>
      <w:r w:rsidRPr="00A92E28">
        <w:rPr>
          <w:rFonts w:ascii="Times New Roman" w:hAnsi="Times New Roman" w:eastAsia="Times New Roman" w:cs="Times New Roman"/>
        </w:rPr>
        <w:t xml:space="preserve">Propuesta: </w:t>
      </w:r>
    </w:p>
    <w:p w:rsidR="00A23727" w:rsidP="00A23727" w:rsidRDefault="00A23727" w14:paraId="33A2493F" w14:textId="77777777">
      <w:pPr>
        <w:pStyle w:val="Normal1"/>
        <w:jc w:val="both"/>
        <w:rPr>
          <w:rFonts w:ascii="Times New Roman" w:hAnsi="Times New Roman" w:eastAsia="Times New Roman" w:cs="Times New Roman"/>
        </w:rPr>
      </w:pPr>
    </w:p>
    <w:p w:rsidRPr="00A92E28" w:rsidR="00A23727" w:rsidP="00A23727" w:rsidRDefault="00A23727" w14:paraId="73E0BB44" w14:textId="77777777">
      <w:pPr>
        <w:pStyle w:val="Normal1"/>
        <w:jc w:val="both"/>
        <w:rPr>
          <w:rFonts w:ascii="Times New Roman" w:hAnsi="Times New Roman" w:eastAsia="Times New Roman" w:cs="Times New Roman"/>
        </w:rPr>
      </w:pPr>
      <w:r w:rsidRPr="00A92E28">
        <w:rPr>
          <w:rFonts w:ascii="Times New Roman" w:hAnsi="Times New Roman" w:eastAsia="Times New Roman" w:cs="Times New Roman"/>
        </w:rPr>
        <w:t xml:space="preserve">En esta ponencia se propone analizar las nociones de ciudad, migración y </w:t>
      </w:r>
      <w:proofErr w:type="spellStart"/>
      <w:r w:rsidRPr="00A92E28">
        <w:rPr>
          <w:rFonts w:ascii="Times New Roman" w:hAnsi="Times New Roman" w:eastAsia="Times New Roman" w:cs="Times New Roman"/>
        </w:rPr>
        <w:t>errancia</w:t>
      </w:r>
      <w:proofErr w:type="spellEnd"/>
      <w:r w:rsidRPr="00A92E28">
        <w:rPr>
          <w:rFonts w:ascii="Times New Roman" w:hAnsi="Times New Roman" w:eastAsia="Times New Roman" w:cs="Times New Roman"/>
        </w:rPr>
        <w:t xml:space="preserve"> en la narrativa dedicada a la figura de Émile Dubois en </w:t>
      </w:r>
      <w:r w:rsidRPr="00A92E28">
        <w:rPr>
          <w:rFonts w:ascii="Times New Roman" w:hAnsi="Times New Roman" w:eastAsia="Times New Roman" w:cs="Times New Roman"/>
          <w:i/>
        </w:rPr>
        <w:t>Valparaíso</w:t>
      </w:r>
      <w:r w:rsidRPr="00A92E28">
        <w:rPr>
          <w:rFonts w:ascii="Times New Roman" w:hAnsi="Times New Roman" w:eastAsia="Times New Roman" w:cs="Times New Roman"/>
        </w:rPr>
        <w:t xml:space="preserve"> (1931) de Joaquín Edwards Bello, </w:t>
      </w:r>
      <w:r w:rsidRPr="00A92E28">
        <w:rPr>
          <w:rFonts w:ascii="Times New Roman" w:hAnsi="Times New Roman" w:eastAsia="Times New Roman" w:cs="Times New Roman"/>
          <w:i/>
        </w:rPr>
        <w:t>Emilio Dubois: un genio del crimen</w:t>
      </w:r>
      <w:r w:rsidRPr="00A92E28">
        <w:rPr>
          <w:rFonts w:ascii="Times New Roman" w:hAnsi="Times New Roman" w:eastAsia="Times New Roman" w:cs="Times New Roman"/>
        </w:rPr>
        <w:t xml:space="preserve"> (1967) de Abraham Hirmas, </w:t>
      </w:r>
      <w:r w:rsidRPr="00A92E28">
        <w:rPr>
          <w:rFonts w:ascii="Times New Roman" w:hAnsi="Times New Roman" w:eastAsia="Times New Roman" w:cs="Times New Roman"/>
          <w:i/>
        </w:rPr>
        <w:t>Todas esas muertes</w:t>
      </w:r>
      <w:r w:rsidRPr="00A92E28">
        <w:rPr>
          <w:rFonts w:ascii="Times New Roman" w:hAnsi="Times New Roman" w:eastAsia="Times New Roman" w:cs="Times New Roman"/>
        </w:rPr>
        <w:t xml:space="preserve"> (1971) de Carlos Droguett y </w:t>
      </w:r>
      <w:r w:rsidRPr="00A92E28">
        <w:rPr>
          <w:rFonts w:ascii="Times New Roman" w:hAnsi="Times New Roman" w:eastAsia="Times New Roman" w:cs="Times New Roman"/>
          <w:i/>
        </w:rPr>
        <w:t>La vida privada de Emile Dubois</w:t>
      </w:r>
      <w:r w:rsidRPr="00A92E28">
        <w:rPr>
          <w:rFonts w:ascii="Times New Roman" w:hAnsi="Times New Roman" w:eastAsia="Times New Roman" w:cs="Times New Roman"/>
        </w:rPr>
        <w:t xml:space="preserve"> (2004) de Patricio Manns. </w:t>
      </w:r>
    </w:p>
    <w:p w:rsidRPr="00A92E28" w:rsidR="00A23727" w:rsidP="00A23727" w:rsidRDefault="00A23727" w14:paraId="0F7D278D" w14:textId="77777777">
      <w:pPr>
        <w:pStyle w:val="Normal1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 w:rsidRPr="00A92E28">
        <w:rPr>
          <w:rFonts w:ascii="Times New Roman" w:hAnsi="Times New Roman" w:eastAsia="Times New Roman" w:cs="Times New Roman"/>
          <w:color w:val="000000"/>
        </w:rPr>
        <w:t>Émile Dubois fue un inmigrante francés fusilado en Valparaíso en el año 1907, debido a los asesinatos que habría cometido en contra de cuatro inmigrantes europeos responsables de usura. La aparición de Dubois es interesante debido a que, a diferencia de la representación de la migración europea del siglo XIX y de la primera parte del siglo XX, es decir, de un migrante que se inserta en un “Valparaíso sublime” –al decir de Edwards Bello- vinculado a la implantación de modelos culturales foráneos (arquitectónicos, económicos y estéticos) y a la asociación con los grupos de poder nacionales, Dubois se sitúa en contra de ellos. De hecho, al atentar en contra de la vida de figuras pertenecientes a la burguesía porteña, la memoria histórica divide las aguas entre quienes consideran a Dubois como uno de los primeros asesinos en serie de la historia de Chile y aquellos lo definen como una figura de redención y justicia hasta el punto de transformarlo en una “animita” milagrosa para los sectores populares.</w:t>
      </w:r>
    </w:p>
    <w:p w:rsidRPr="00A92E28" w:rsidR="00A23727" w:rsidP="00A23727" w:rsidRDefault="00A23727" w14:paraId="4F630BD6" w14:textId="77777777">
      <w:pPr>
        <w:pStyle w:val="Normal1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ind w:firstLine="720"/>
        <w:jc w:val="both"/>
        <w:rPr>
          <w:rFonts w:ascii="Times New Roman" w:hAnsi="Times New Roman" w:eastAsia="Times New Roman" w:cs="Times New Roman"/>
          <w:color w:val="000000"/>
        </w:rPr>
      </w:pPr>
      <w:r w:rsidRPr="00A92E28">
        <w:rPr>
          <w:rFonts w:ascii="Times New Roman" w:hAnsi="Times New Roman" w:eastAsia="Times New Roman" w:cs="Times New Roman"/>
          <w:color w:val="000000"/>
        </w:rPr>
        <w:t xml:space="preserve">Adicionalmente, Dubois es interesante porque la </w:t>
      </w:r>
      <w:proofErr w:type="spellStart"/>
      <w:r w:rsidRPr="00A92E28">
        <w:rPr>
          <w:rFonts w:ascii="Times New Roman" w:hAnsi="Times New Roman" w:eastAsia="Times New Roman" w:cs="Times New Roman"/>
          <w:color w:val="000000"/>
        </w:rPr>
        <w:t>errancia</w:t>
      </w:r>
      <w:proofErr w:type="spellEnd"/>
      <w:r w:rsidRPr="00A92E28">
        <w:rPr>
          <w:rFonts w:ascii="Times New Roman" w:hAnsi="Times New Roman" w:eastAsia="Times New Roman" w:cs="Times New Roman"/>
          <w:color w:val="000000"/>
        </w:rPr>
        <w:t xml:space="preserve"> permanente que efectúa por las calles de Valparaíso, evidenciada en las descripciones de Edwards Bello, Hirmas, Droguett y Manns, construye un imaginario urbano (Guerra) producto del recorrido y la apropiación de los ciudadanos en términos de lo planteado por Barthes (“La ciudad es un discurso”) y Certeau (“proceso de apropiación del sistema topográfico”).</w:t>
      </w:r>
    </w:p>
    <w:p w:rsidR="00A23727" w:rsidP="00A23727" w:rsidRDefault="00A23727" w14:paraId="25C9F2C0" w14:textId="77777777">
      <w:pPr>
        <w:pStyle w:val="Normal1"/>
        <w:rPr>
          <w:rFonts w:ascii="Times New Roman" w:hAnsi="Times New Roman" w:eastAsia="Times New Roman" w:cs="Times New Roman"/>
        </w:rPr>
      </w:pPr>
    </w:p>
    <w:p w:rsidR="00A23727" w:rsidP="00A23727" w:rsidRDefault="00A23727" w14:paraId="4F7279B4" w14:textId="77777777">
      <w:pPr>
        <w:pStyle w:val="Normal1"/>
        <w:rPr>
          <w:rFonts w:ascii="Times New Roman" w:hAnsi="Times New Roman" w:eastAsia="Times New Roman" w:cs="Times New Roman"/>
        </w:rPr>
      </w:pPr>
      <w:r w:rsidRPr="00A92E28">
        <w:rPr>
          <w:rFonts w:ascii="Times New Roman" w:hAnsi="Times New Roman" w:eastAsia="Times New Roman" w:cs="Times New Roman"/>
        </w:rPr>
        <w:t xml:space="preserve">Eje: </w:t>
      </w:r>
    </w:p>
    <w:p w:rsidR="00A23727" w:rsidP="00A23727" w:rsidRDefault="00A23727" w14:paraId="75B3D2F1" w14:textId="77777777">
      <w:pPr>
        <w:pStyle w:val="Normal1"/>
        <w:rPr>
          <w:rFonts w:ascii="Times New Roman" w:hAnsi="Times New Roman" w:eastAsia="Times New Roman" w:cs="Times New Roman"/>
        </w:rPr>
      </w:pPr>
    </w:p>
    <w:p w:rsidRPr="00A92E28" w:rsidR="00A23727" w:rsidP="00A23727" w:rsidRDefault="00A23727" w14:paraId="0EB05E9D" w14:textId="77777777">
      <w:pPr>
        <w:pStyle w:val="Normal1"/>
        <w:rPr>
          <w:rFonts w:ascii="Times New Roman" w:hAnsi="Times New Roman" w:eastAsia="Times New Roman" w:cs="Times New Roman"/>
          <w:b/>
        </w:rPr>
      </w:pPr>
      <w:r w:rsidRPr="00A92E28">
        <w:rPr>
          <w:rFonts w:ascii="Times New Roman" w:hAnsi="Times New Roman" w:eastAsia="Times New Roman" w:cs="Times New Roman"/>
          <w:b/>
        </w:rPr>
        <w:t>I) CUERPOS, ESCRITURAS CRÍTICAS</w:t>
      </w:r>
    </w:p>
    <w:p w:rsidR="00A23727" w:rsidP="00A23727" w:rsidRDefault="00A23727" w14:paraId="1F2A78A4" w14:textId="77777777">
      <w:pPr>
        <w:pStyle w:val="Normal1"/>
        <w:rPr>
          <w:rFonts w:ascii="Times New Roman" w:hAnsi="Times New Roman" w:eastAsia="Times New Roman" w:cs="Times New Roman"/>
        </w:rPr>
      </w:pPr>
      <w:proofErr w:type="spellStart"/>
      <w:r w:rsidRPr="00A92E28">
        <w:rPr>
          <w:rFonts w:ascii="Times New Roman" w:hAnsi="Times New Roman" w:eastAsia="Times New Roman" w:cs="Times New Roman"/>
        </w:rPr>
        <w:t>Corpografías</w:t>
      </w:r>
      <w:proofErr w:type="spellEnd"/>
      <w:r w:rsidRPr="00A92E28">
        <w:rPr>
          <w:rFonts w:ascii="Times New Roman" w:hAnsi="Times New Roman" w:eastAsia="Times New Roman" w:cs="Times New Roman"/>
        </w:rPr>
        <w:t xml:space="preserve"> urbanas (experiencias corporales de la ciudad)</w:t>
      </w:r>
    </w:p>
    <w:p w:rsidRPr="00A92E28" w:rsidR="00A23727" w:rsidP="00A23727" w:rsidRDefault="00A23727" w14:paraId="3B62E99F" w14:textId="77777777">
      <w:pPr>
        <w:pStyle w:val="Normal1"/>
        <w:rPr>
          <w:rFonts w:ascii="Times New Roman" w:hAnsi="Times New Roman" w:eastAsia="Times New Roman" w:cs="Times New Roman"/>
        </w:rPr>
      </w:pPr>
    </w:p>
    <w:p w:rsidRPr="005F3F6A" w:rsidR="00A23727" w:rsidP="63DEA160" w:rsidRDefault="00A23727" w14:paraId="5CA93B85" w14:textId="409D40DA">
      <w:pPr>
        <w:pStyle w:val="Normal1"/>
        <w:rPr>
          <w:rFonts w:ascii="Times New Roman" w:hAnsi="Times New Roman" w:eastAsia="Times New Roman" w:cs="Times New Roman"/>
          <w:b w:val="1"/>
          <w:bCs w:val="1"/>
        </w:rPr>
      </w:pPr>
      <w:r w:rsidRPr="63DEA160" w:rsidR="00A23727">
        <w:rPr>
          <w:rFonts w:ascii="Times New Roman" w:hAnsi="Times New Roman" w:eastAsia="Times New Roman" w:cs="Times New Roman"/>
          <w:b w:val="1"/>
          <w:bCs w:val="1"/>
        </w:rPr>
        <w:t xml:space="preserve">MESA REDONDA: </w:t>
      </w:r>
      <w:r w:rsidRPr="63DEA160" w:rsidR="00A23727">
        <w:rPr>
          <w:rFonts w:ascii="Times New Roman" w:hAnsi="Times New Roman" w:eastAsia="Times New Roman" w:cs="Times New Roman"/>
          <w:b w:val="1"/>
          <w:bCs w:val="1"/>
          <w:i w:val="1"/>
          <w:iCs w:val="1"/>
        </w:rPr>
        <w:t xml:space="preserve">Migración y </w:t>
      </w:r>
      <w:r w:rsidRPr="63DEA160" w:rsidR="00A23727">
        <w:rPr>
          <w:rFonts w:ascii="Times New Roman" w:hAnsi="Times New Roman" w:eastAsia="Times New Roman" w:cs="Times New Roman"/>
          <w:b w:val="1"/>
          <w:bCs w:val="1"/>
          <w:i w:val="1"/>
          <w:iCs w:val="1"/>
        </w:rPr>
        <w:t>estetización</w:t>
      </w:r>
      <w:r w:rsidRPr="63DEA160" w:rsidR="00A23727">
        <w:rPr>
          <w:rFonts w:ascii="Times New Roman" w:hAnsi="Times New Roman" w:eastAsia="Times New Roman" w:cs="Times New Roman"/>
          <w:b w:val="1"/>
          <w:bCs w:val="1"/>
          <w:i w:val="1"/>
          <w:iCs w:val="1"/>
        </w:rPr>
        <w:t xml:space="preserve"> de los cuerpos en el imaginario urbano y natural en la literatura y el cine latinoamericano</w:t>
      </w:r>
    </w:p>
    <w:p w:rsidRPr="005F3F6A" w:rsidR="00A23727" w:rsidP="00A23727" w:rsidRDefault="00A23727" w14:paraId="635D5773" w14:textId="77777777">
      <w:pPr>
        <w:ind w:left="0" w:leftChars="0" w:firstLine="0" w:firstLineChars="0"/>
        <w:rPr>
          <w:lang w:val="es-ES"/>
        </w:rPr>
      </w:pPr>
    </w:p>
    <w:p w:rsidR="00A23727" w:rsidP="00A23727" w:rsidRDefault="00A23727" w14:paraId="0EF0B378" w14:textId="77777777">
      <w:pPr>
        <w:pStyle w:val="Normal1"/>
        <w:rPr>
          <w:rFonts w:ascii="Times New Roman" w:hAnsi="Times New Roman" w:eastAsia="Times New Roman" w:cs="Times New Roman"/>
          <w:b/>
        </w:rPr>
      </w:pPr>
    </w:p>
    <w:p w:rsidR="00A23727" w:rsidP="00A23727" w:rsidRDefault="00A23727" w14:paraId="4321AA28" w14:textId="77777777">
      <w:pPr>
        <w:pStyle w:val="Normal1"/>
        <w:rPr>
          <w:rFonts w:ascii="Times New Roman" w:hAnsi="Times New Roman" w:eastAsia="Times New Roman" w:cs="Times New Roman"/>
          <w:b/>
        </w:rPr>
      </w:pPr>
    </w:p>
    <w:p w:rsidR="00A23727" w:rsidP="00A23727" w:rsidRDefault="00A23727" w14:paraId="7D8996C5" w14:textId="77777777">
      <w:pPr>
        <w:pStyle w:val="Normal1"/>
        <w:rPr>
          <w:rFonts w:ascii="Times New Roman" w:hAnsi="Times New Roman" w:eastAsia="Times New Roman" w:cs="Times New Roman"/>
          <w:b/>
        </w:rPr>
      </w:pPr>
    </w:p>
    <w:p w:rsidR="00A23727" w:rsidP="00A23727" w:rsidRDefault="00A23727" w14:paraId="226A0665" w14:textId="77777777">
      <w:pPr>
        <w:pStyle w:val="Normal1"/>
        <w:rPr>
          <w:rFonts w:ascii="Times New Roman" w:hAnsi="Times New Roman" w:eastAsia="Times New Roman" w:cs="Times New Roman"/>
          <w:b/>
        </w:rPr>
      </w:pPr>
    </w:p>
    <w:p w:rsidR="00A23727" w:rsidP="00A23727" w:rsidRDefault="00A23727" w14:paraId="588409DC" w14:textId="77777777">
      <w:pPr>
        <w:pStyle w:val="Normal1"/>
        <w:rPr>
          <w:rFonts w:ascii="Times New Roman" w:hAnsi="Times New Roman" w:eastAsia="Times New Roman" w:cs="Times New Roman"/>
          <w:b/>
        </w:rPr>
      </w:pPr>
    </w:p>
    <w:p w:rsidRPr="00A23727" w:rsidR="00A23727" w:rsidP="00A23727" w:rsidRDefault="00A23727" w14:paraId="5C7B2D76" w14:textId="77777777">
      <w:pPr>
        <w:ind w:left="0" w:leftChars="0" w:firstLine="0" w:firstLineChars="0"/>
        <w:rPr>
          <w:lang w:val="es-ES"/>
        </w:rPr>
      </w:pPr>
      <w:bookmarkStart w:name="_GoBack" w:id="0"/>
      <w:bookmarkEnd w:id="0"/>
    </w:p>
    <w:sectPr w:rsidRPr="00A23727" w:rsidR="00A2372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27"/>
    <w:rsid w:val="00A23727"/>
    <w:rsid w:val="63DEA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A0638"/>
  <w15:chartTrackingRefBased/>
  <w15:docId w15:val="{2DE2825F-8350-49A4-B022-B64ED12F3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rsid w:val="00A23727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" w:lineRule="atLeast"/>
      <w:ind w:left="-1" w:leftChars="-1" w:hanging="1" w:hangingChars="1"/>
      <w:textDirection w:val="btLr"/>
      <w:textAlignment w:val="top"/>
      <w:outlineLvl w:val="0"/>
    </w:pPr>
    <w:rPr>
      <w:rFonts w:ascii="Cambria" w:hAnsi="Cambria" w:eastAsia="Cambria" w:cs="Cambria"/>
      <w:color w:val="000000"/>
      <w:position w:val="-1"/>
      <w:sz w:val="24"/>
      <w:szCs w:val="24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1" w:customStyle="1">
    <w:name w:val="Normal1"/>
    <w:rsid w:val="00A23727"/>
    <w:pPr>
      <w:spacing w:after="0" w:line="240" w:lineRule="auto"/>
    </w:pPr>
    <w:rPr>
      <w:rFonts w:ascii="Cambria" w:hAnsi="Cambria" w:eastAsia="Cambria" w:cs="Cambri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00D216-62AF-4AC2-A982-1D02FBDDE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4709DC-7DAF-46D0-ACA0-CEA5A5166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9BE37-2D2D-4DBA-BE51-BF459AB3329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df49191-4a0d-4f37-8b3e-014c99b2be1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2021-05-27T07:34:00.0000000Z</dcterms:created>
  <dcterms:modified xsi:type="dcterms:W3CDTF">2021-06-02T11:27:32.5017869Z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