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B3367" w14:textId="407218AB" w:rsidR="005B11CA" w:rsidRPr="00F55AF0" w:rsidRDefault="005B11CA" w:rsidP="00F55AF0">
      <w:pPr>
        <w:ind w:left="284"/>
        <w:rPr>
          <w:b/>
          <w:bCs/>
          <w:color w:val="0070C0"/>
        </w:rPr>
      </w:pPr>
      <w:bookmarkStart w:id="0" w:name="_GoBack"/>
      <w:bookmarkEnd w:id="0"/>
      <w:r w:rsidRPr="00F55AF0">
        <w:rPr>
          <w:b/>
          <w:bCs/>
          <w:color w:val="0070C0"/>
        </w:rPr>
        <w:t>BRETON Justine</w:t>
      </w:r>
    </w:p>
    <w:p w14:paraId="00F50556" w14:textId="1607FE3C" w:rsidR="005B11CA" w:rsidRDefault="005B11CA" w:rsidP="00903B47">
      <w:pPr>
        <w:ind w:left="3510" w:hanging="3525"/>
        <w:jc w:val="both"/>
        <w:rPr>
          <w:rFonts w:ascii="Times" w:hAnsi="Times" w:cs="Times"/>
          <w:b/>
          <w:bCs/>
          <w:color w:val="000000"/>
        </w:rPr>
      </w:pPr>
    </w:p>
    <w:p w14:paraId="27DAE7F1" w14:textId="77777777" w:rsidR="00F70EDD" w:rsidRDefault="00F70EDD" w:rsidP="00903B47">
      <w:pPr>
        <w:ind w:left="3510" w:hanging="3525"/>
        <w:jc w:val="both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14A4BE21" wp14:editId="738C83C4">
            <wp:simplePos x="0" y="0"/>
            <wp:positionH relativeFrom="column">
              <wp:posOffset>164465</wp:posOffset>
            </wp:positionH>
            <wp:positionV relativeFrom="paragraph">
              <wp:posOffset>78105</wp:posOffset>
            </wp:positionV>
            <wp:extent cx="1481455" cy="1971675"/>
            <wp:effectExtent l="0" t="0" r="4445" b="9525"/>
            <wp:wrapTight wrapText="bothSides">
              <wp:wrapPolygon edited="0">
                <wp:start x="0" y="0"/>
                <wp:lineTo x="0" y="21496"/>
                <wp:lineTo x="21387" y="21496"/>
                <wp:lineTo x="2138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377">
        <w:rPr>
          <w:rFonts w:ascii="Times" w:hAnsi="Times" w:cs="Times"/>
          <w:b/>
          <w:bCs/>
          <w:color w:val="000000"/>
        </w:rPr>
        <w:t>Situation actuelle</w:t>
      </w:r>
    </w:p>
    <w:p w14:paraId="2043ACDC" w14:textId="28D8FFD2" w:rsidR="005D2377" w:rsidRDefault="00903B47" w:rsidP="00F70EDD">
      <w:pPr>
        <w:ind w:left="3969" w:hanging="567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Maître de conférences en 9</w:t>
      </w:r>
      <w:r w:rsidRPr="00903B47">
        <w:rPr>
          <w:rFonts w:ascii="Times" w:hAnsi="Times" w:cs="Times"/>
          <w:color w:val="000000"/>
          <w:vertAlign w:val="superscript"/>
        </w:rPr>
        <w:t>e</w:t>
      </w:r>
      <w:r>
        <w:rPr>
          <w:rFonts w:ascii="Times" w:hAnsi="Times" w:cs="Times"/>
          <w:color w:val="000000"/>
        </w:rPr>
        <w:t xml:space="preserve"> section (langue et littérature françaises)</w:t>
      </w:r>
      <w:r w:rsidR="005B11CA">
        <w:rPr>
          <w:rFonts w:ascii="Times" w:hAnsi="Times" w:cs="Times"/>
          <w:color w:val="000000"/>
        </w:rPr>
        <w:t>, INSPÉ de Troyes</w:t>
      </w:r>
    </w:p>
    <w:p w14:paraId="00E836F0" w14:textId="429D0D6D" w:rsidR="005B11CA" w:rsidRDefault="005B11CA" w:rsidP="00F70EDD">
      <w:pPr>
        <w:ind w:left="3969" w:hanging="567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Docteur en littérature médiévale</w:t>
      </w:r>
    </w:p>
    <w:p w14:paraId="62105742" w14:textId="5DFAFDD2" w:rsidR="009C60B3" w:rsidRPr="009C60B3" w:rsidRDefault="009C60B3" w:rsidP="00F70EDD">
      <w:pPr>
        <w:ind w:left="3969" w:hanging="567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Chargée de mission Formation et Innovation</w:t>
      </w:r>
      <w:r w:rsidR="005B11CA">
        <w:rPr>
          <w:rFonts w:ascii="Times" w:hAnsi="Times" w:cs="Times"/>
          <w:color w:val="000000"/>
        </w:rPr>
        <w:t>, INSPÉ de l’Université de Reims Champagne-Ardenne</w:t>
      </w:r>
    </w:p>
    <w:p w14:paraId="614F625B" w14:textId="1E18E79D" w:rsidR="005D2377" w:rsidRDefault="005D2377" w:rsidP="00F70EDD">
      <w:pPr>
        <w:ind w:left="3969" w:hanging="567"/>
        <w:jc w:val="both"/>
      </w:pPr>
      <w:r>
        <w:rPr>
          <w:rFonts w:ascii="Times" w:hAnsi="Times" w:cs="Times"/>
          <w:color w:val="000000"/>
        </w:rPr>
        <w:t>Membre du C</w:t>
      </w:r>
      <w:r w:rsidR="009454E3">
        <w:rPr>
          <w:rFonts w:ascii="Times" w:hAnsi="Times" w:cs="Times"/>
          <w:color w:val="000000"/>
        </w:rPr>
        <w:t>RIMEL</w:t>
      </w:r>
    </w:p>
    <w:p w14:paraId="3D7D213D" w14:textId="77777777" w:rsidR="005D2377" w:rsidRDefault="005D2377" w:rsidP="00F70EDD">
      <w:pPr>
        <w:ind w:left="3510" w:firstLine="34"/>
        <w:jc w:val="both"/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</w:p>
    <w:p w14:paraId="1249D38F" w14:textId="77777777" w:rsidR="00F70EDD" w:rsidRDefault="005D2377" w:rsidP="007D670D">
      <w:pPr>
        <w:ind w:left="3510" w:hanging="3525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Domaines de recherche</w:t>
      </w:r>
    </w:p>
    <w:p w14:paraId="0470F562" w14:textId="39873004" w:rsidR="007D670D" w:rsidRDefault="007D670D" w:rsidP="00F70EDD">
      <w:pPr>
        <w:ind w:left="3510" w:hanging="108"/>
        <w:jc w:val="both"/>
        <w:rPr>
          <w:rFonts w:ascii="Times" w:hAnsi="Times" w:cs="Times"/>
          <w:color w:val="000000"/>
        </w:rPr>
      </w:pPr>
      <w:r>
        <w:t>Médiévalisme, réception de la culture médiévale</w:t>
      </w:r>
    </w:p>
    <w:p w14:paraId="7C826A5E" w14:textId="77777777" w:rsidR="007D670D" w:rsidRDefault="007D670D" w:rsidP="00F70EDD">
      <w:pPr>
        <w:ind w:left="3510" w:hanging="108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Fantasy</w:t>
      </w:r>
    </w:p>
    <w:p w14:paraId="32379A13" w14:textId="31D904D4" w:rsidR="005D2377" w:rsidRDefault="005D2377" w:rsidP="00F70EDD">
      <w:pPr>
        <w:ind w:left="3510" w:hanging="108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Littérature</w:t>
      </w:r>
      <w:r w:rsidR="007D670D">
        <w:rPr>
          <w:rFonts w:ascii="Times" w:hAnsi="Times" w:cs="Times"/>
          <w:color w:val="000000"/>
        </w:rPr>
        <w:t xml:space="preserve"> francophone, anglophone et</w:t>
      </w:r>
      <w:r w:rsidR="00D134F4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comparée</w:t>
      </w:r>
    </w:p>
    <w:p w14:paraId="6D9B157A" w14:textId="54C4F428" w:rsidR="0090280C" w:rsidRDefault="0090280C" w:rsidP="00F70EDD">
      <w:pPr>
        <w:ind w:left="3510" w:hanging="108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Littérature médiévale</w:t>
      </w:r>
    </w:p>
    <w:p w14:paraId="2474E0C4" w14:textId="50898DEA" w:rsidR="00EA2D03" w:rsidRDefault="00EA2D03" w:rsidP="00F70EDD">
      <w:pPr>
        <w:ind w:left="3510" w:hanging="108"/>
        <w:jc w:val="both"/>
      </w:pPr>
      <w:r>
        <w:t>Narrations audiovisuelles</w:t>
      </w:r>
      <w:r w:rsidR="005B11CA">
        <w:t xml:space="preserve"> (séries, films, jeux vidéo)</w:t>
      </w:r>
    </w:p>
    <w:p w14:paraId="481626D8" w14:textId="3EE9E38A" w:rsidR="000A42FA" w:rsidRDefault="000A42FA" w:rsidP="00F70EDD">
      <w:pPr>
        <w:ind w:left="3510" w:hanging="108"/>
        <w:jc w:val="both"/>
      </w:pPr>
      <w:r>
        <w:t>Représentations du pouvoir</w:t>
      </w:r>
    </w:p>
    <w:p w14:paraId="2E4F6F32" w14:textId="59431E26" w:rsidR="00E41279" w:rsidRDefault="00E41279" w:rsidP="005D2377">
      <w:pPr>
        <w:ind w:left="-709" w:right="-709"/>
        <w:rPr>
          <w:rFonts w:ascii="Times" w:hAnsi="Times" w:cs="Times"/>
          <w:b/>
          <w:bCs/>
          <w:color w:val="000000"/>
        </w:rPr>
      </w:pPr>
    </w:p>
    <w:p w14:paraId="7EE8874B" w14:textId="77777777" w:rsidR="00A13438" w:rsidRDefault="00A13438" w:rsidP="005D2377">
      <w:pPr>
        <w:ind w:left="-709" w:right="-709"/>
        <w:rPr>
          <w:rFonts w:ascii="Times" w:hAnsi="Times" w:cs="Times"/>
          <w:b/>
          <w:bCs/>
          <w:color w:val="000000"/>
        </w:rPr>
      </w:pPr>
    </w:p>
    <w:p w14:paraId="49C522F9" w14:textId="081A2023" w:rsidR="005D2377" w:rsidRDefault="005D2377" w:rsidP="005D2377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</w:pPr>
      <w:r>
        <w:rPr>
          <w:rFonts w:ascii="Times" w:hAnsi="Times" w:cs="Times"/>
          <w:b/>
          <w:color w:val="000000"/>
        </w:rPr>
        <w:t>FORMATION</w:t>
      </w:r>
      <w:r w:rsidR="00823A45">
        <w:rPr>
          <w:rFonts w:ascii="Times" w:hAnsi="Times" w:cs="Times"/>
          <w:b/>
          <w:color w:val="000000"/>
        </w:rPr>
        <w:t xml:space="preserve"> et ENSEIGNEMENT</w:t>
      </w:r>
    </w:p>
    <w:p w14:paraId="2ADB81FA" w14:textId="77777777" w:rsidR="005D2377" w:rsidRDefault="005D2377" w:rsidP="005D2377">
      <w:pPr>
        <w:jc w:val="both"/>
        <w:rPr>
          <w:rFonts w:ascii="Times" w:hAnsi="Times" w:cs="Times"/>
          <w:color w:val="000000"/>
        </w:rPr>
      </w:pPr>
    </w:p>
    <w:p w14:paraId="6308B5EF" w14:textId="24C62AA3" w:rsidR="005D2377" w:rsidRDefault="005D2377" w:rsidP="005D2377">
      <w:pPr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ab/>
      </w:r>
      <w:r>
        <w:rPr>
          <w:rFonts w:ascii="Times" w:hAnsi="Times" w:cs="Times"/>
          <w:b/>
          <w:bCs/>
          <w:color w:val="000000"/>
        </w:rPr>
        <w:tab/>
      </w:r>
    </w:p>
    <w:p w14:paraId="60387ACC" w14:textId="7CA3E99F" w:rsidR="007D670D" w:rsidRDefault="007D670D" w:rsidP="005B11CA">
      <w:pPr>
        <w:ind w:left="1418" w:hanging="1418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2019-</w:t>
      </w:r>
      <w:r>
        <w:rPr>
          <w:rFonts w:ascii="Times" w:hAnsi="Times" w:cs="Times"/>
          <w:color w:val="000000"/>
        </w:rPr>
        <w:tab/>
      </w:r>
      <w:r w:rsidRPr="007D670D">
        <w:rPr>
          <w:rFonts w:ascii="Times" w:hAnsi="Times" w:cs="Times"/>
          <w:b/>
          <w:bCs/>
          <w:color w:val="000000"/>
        </w:rPr>
        <w:t>Maître de conférences</w:t>
      </w:r>
      <w:r w:rsidR="00A13438">
        <w:rPr>
          <w:rFonts w:ascii="Times" w:hAnsi="Times" w:cs="Times"/>
          <w:b/>
          <w:bCs/>
          <w:color w:val="000000"/>
        </w:rPr>
        <w:t xml:space="preserve"> en langue et littérature française</w:t>
      </w:r>
      <w:r w:rsidRPr="007D670D">
        <w:rPr>
          <w:rFonts w:ascii="Times" w:hAnsi="Times" w:cs="Times"/>
          <w:b/>
          <w:bCs/>
          <w:color w:val="000000"/>
        </w:rPr>
        <w:t>, section 9</w:t>
      </w:r>
      <w:r>
        <w:rPr>
          <w:rFonts w:ascii="Times" w:hAnsi="Times" w:cs="Times"/>
          <w:color w:val="000000"/>
        </w:rPr>
        <w:t xml:space="preserve">, </w:t>
      </w:r>
      <w:r w:rsidR="00A13438">
        <w:rPr>
          <w:rFonts w:ascii="Times" w:hAnsi="Times" w:cs="Times"/>
          <w:color w:val="000000"/>
        </w:rPr>
        <w:t xml:space="preserve">Université de Reims Champagne-Ardenne, </w:t>
      </w:r>
      <w:r>
        <w:rPr>
          <w:rFonts w:ascii="Times" w:hAnsi="Times" w:cs="Times"/>
          <w:color w:val="000000"/>
        </w:rPr>
        <w:t>INSPÉ de Troyes</w:t>
      </w:r>
    </w:p>
    <w:p w14:paraId="6163834B" w14:textId="77777777" w:rsidR="00832A51" w:rsidRDefault="00832A51" w:rsidP="005D2377">
      <w:pPr>
        <w:rPr>
          <w:rFonts w:ascii="Times" w:hAnsi="Times" w:cs="Times"/>
          <w:color w:val="000000"/>
        </w:rPr>
      </w:pPr>
    </w:p>
    <w:p w14:paraId="08108673" w14:textId="4C128F98" w:rsidR="00A13438" w:rsidRPr="000A42FA" w:rsidRDefault="00A13438" w:rsidP="00A13438">
      <w:pPr>
        <w:ind w:right="203"/>
        <w:jc w:val="both"/>
        <w:rPr>
          <w:lang w:val="en-GB"/>
        </w:rPr>
      </w:pPr>
      <w:r w:rsidRPr="000A42FA">
        <w:rPr>
          <w:rFonts w:ascii="Times" w:hAnsi="Times" w:cs="Times"/>
          <w:color w:val="000000"/>
          <w:lang w:val="en-GB"/>
        </w:rPr>
        <w:t>2016</w:t>
      </w:r>
      <w:r w:rsidRPr="000A42FA">
        <w:rPr>
          <w:rFonts w:ascii="Times" w:hAnsi="Times" w:cs="Times"/>
          <w:color w:val="000000"/>
          <w:lang w:val="en-GB"/>
        </w:rPr>
        <w:tab/>
      </w:r>
      <w:r w:rsidRPr="000A42FA">
        <w:rPr>
          <w:rFonts w:ascii="Times" w:hAnsi="Times" w:cs="Times"/>
          <w:color w:val="000000"/>
          <w:lang w:val="en-GB"/>
        </w:rPr>
        <w:tab/>
      </w:r>
      <w:r w:rsidRPr="000A42FA">
        <w:rPr>
          <w:rFonts w:ascii="Times" w:hAnsi="Times" w:cs="Times"/>
          <w:b/>
          <w:color w:val="000000"/>
          <w:lang w:val="en-GB"/>
        </w:rPr>
        <w:t>Master de Littérature anglaise</w:t>
      </w:r>
    </w:p>
    <w:p w14:paraId="65BB81E1" w14:textId="1DB95846" w:rsidR="00A13438" w:rsidRDefault="00A13438" w:rsidP="00A13438">
      <w:pPr>
        <w:ind w:left="1418" w:right="203"/>
        <w:jc w:val="both"/>
        <w:rPr>
          <w:rFonts w:ascii="Times" w:hAnsi="Times" w:cs="Times"/>
          <w:i/>
          <w:color w:val="000000"/>
        </w:rPr>
      </w:pPr>
      <w:r w:rsidRPr="009E7F94">
        <w:rPr>
          <w:rFonts w:ascii="Times" w:hAnsi="Times" w:cs="Times"/>
          <w:color w:val="000000"/>
          <w:lang w:val="en-US"/>
        </w:rPr>
        <w:t xml:space="preserve">Mémoire : </w:t>
      </w:r>
      <w:r w:rsidRPr="0045534D">
        <w:rPr>
          <w:rFonts w:ascii="Times" w:hAnsi="Times" w:cs="Times"/>
          <w:i/>
          <w:color w:val="000000"/>
          <w:lang w:val="en-US"/>
        </w:rPr>
        <w:t xml:space="preserve">Education to power and power of education : Teaching the future king in T.H. White’s </w:t>
      </w:r>
      <w:r w:rsidRPr="0045534D">
        <w:rPr>
          <w:rFonts w:ascii="Times" w:hAnsi="Times" w:cs="Times"/>
          <w:color w:val="000000"/>
          <w:lang w:val="en-US"/>
        </w:rPr>
        <w:t>The Sword in the Stone</w:t>
      </w:r>
      <w:r w:rsidR="00F70EDD">
        <w:rPr>
          <w:rFonts w:ascii="Times" w:hAnsi="Times" w:cs="Times"/>
          <w:color w:val="000000"/>
          <w:lang w:val="en-US"/>
        </w:rPr>
        <w:t xml:space="preserve">. </w:t>
      </w:r>
      <w:r>
        <w:rPr>
          <w:rFonts w:ascii="Times" w:hAnsi="Times" w:cs="Times"/>
          <w:color w:val="000000"/>
        </w:rPr>
        <w:t xml:space="preserve">Sous la direction de Morgan Dickson. </w:t>
      </w:r>
      <w:r w:rsidRPr="004B0BCC">
        <w:rPr>
          <w:rFonts w:ascii="Times" w:hAnsi="Times" w:cs="Times"/>
          <w:i/>
          <w:color w:val="000000"/>
        </w:rPr>
        <w:t>Université de Picardie Jules Verne, Amiens</w:t>
      </w:r>
    </w:p>
    <w:p w14:paraId="5A60F992" w14:textId="317A3A18" w:rsidR="00A13438" w:rsidRPr="000A42FA" w:rsidRDefault="00A13438" w:rsidP="00A13438">
      <w:pPr>
        <w:ind w:left="1418" w:right="203"/>
        <w:jc w:val="both"/>
        <w:rPr>
          <w:i/>
        </w:rPr>
      </w:pPr>
    </w:p>
    <w:p w14:paraId="33032544" w14:textId="41B0CC5B" w:rsidR="005D2377" w:rsidRPr="009E7F94" w:rsidRDefault="005D2377" w:rsidP="005D2377">
      <w:pPr>
        <w:jc w:val="both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color w:val="000000"/>
        </w:rPr>
        <w:t>2013-2016</w:t>
      </w:r>
      <w:r>
        <w:rPr>
          <w:rFonts w:ascii="Times" w:hAnsi="Times" w:cs="Times"/>
          <w:color w:val="000000"/>
        </w:rPr>
        <w:tab/>
      </w:r>
      <w:r w:rsidRPr="009E7F94">
        <w:rPr>
          <w:rFonts w:ascii="Times" w:hAnsi="Times" w:cs="Times"/>
          <w:b/>
          <w:color w:val="000000"/>
        </w:rPr>
        <w:t>Docteur en littérature générale et comparée</w:t>
      </w:r>
    </w:p>
    <w:p w14:paraId="472BAE61" w14:textId="5D30A7B6" w:rsidR="005D2377" w:rsidRPr="004B0BCC" w:rsidRDefault="00F70EDD" w:rsidP="00F70EDD">
      <w:pPr>
        <w:ind w:left="1418"/>
        <w:jc w:val="both"/>
        <w:rPr>
          <w:rFonts w:ascii="Times" w:hAnsi="Times" w:cs="Times"/>
          <w:i/>
          <w:color w:val="000000"/>
        </w:rPr>
      </w:pPr>
      <w:r>
        <w:rPr>
          <w:rFonts w:ascii="Times" w:hAnsi="Times" w:cs="Times"/>
          <w:bCs/>
          <w:color w:val="000000"/>
        </w:rPr>
        <w:t xml:space="preserve">Thèse : </w:t>
      </w:r>
      <w:r w:rsidR="005D2377">
        <w:rPr>
          <w:rFonts w:ascii="Times" w:hAnsi="Times" w:cs="Times"/>
          <w:i/>
          <w:color w:val="000000"/>
        </w:rPr>
        <w:t>Image du pouvoir et pouvoir de l’image : les représentations de la puissance arthurienne, de l’écrit à l’écran</w:t>
      </w:r>
      <w:r w:rsidR="005D2377">
        <w:rPr>
          <w:rFonts w:ascii="Times" w:hAnsi="Times" w:cs="Times"/>
          <w:color w:val="000000"/>
        </w:rPr>
        <w:t>. Sous la direction de Gérard Gros et de Martin Aurell</w:t>
      </w:r>
      <w:r>
        <w:rPr>
          <w:rFonts w:ascii="Times" w:hAnsi="Times" w:cs="Times"/>
          <w:color w:val="000000"/>
        </w:rPr>
        <w:t xml:space="preserve">. </w:t>
      </w:r>
      <w:r w:rsidR="005D2377" w:rsidRPr="004B0BCC">
        <w:rPr>
          <w:rFonts w:ascii="Times" w:hAnsi="Times" w:cs="Times"/>
          <w:i/>
          <w:color w:val="000000"/>
        </w:rPr>
        <w:t>Université de Picardie Jules Verne, Amiens</w:t>
      </w:r>
    </w:p>
    <w:p w14:paraId="77404FCA" w14:textId="0F6C33D9" w:rsidR="00A13438" w:rsidRDefault="00A13438" w:rsidP="005D2377">
      <w:pPr>
        <w:rPr>
          <w:rFonts w:ascii="Times" w:hAnsi="Times" w:cs="Times"/>
          <w:b/>
          <w:bCs/>
          <w:color w:val="0070C0"/>
        </w:rPr>
      </w:pPr>
    </w:p>
    <w:p w14:paraId="450DCF31" w14:textId="0A75CB62" w:rsidR="005B11CA" w:rsidRDefault="005B11CA" w:rsidP="005D2377">
      <w:pPr>
        <w:rPr>
          <w:rFonts w:ascii="Times" w:hAnsi="Times" w:cs="Times"/>
          <w:b/>
          <w:bCs/>
          <w:color w:val="0070C0"/>
        </w:rPr>
      </w:pPr>
    </w:p>
    <w:p w14:paraId="797F0BC7" w14:textId="2188B4E1" w:rsidR="005D2377" w:rsidRPr="00314CE0" w:rsidRDefault="005D2377" w:rsidP="005D2377">
      <w:pPr>
        <w:rPr>
          <w:color w:val="0070C0"/>
        </w:rPr>
      </w:pPr>
      <w:r w:rsidRPr="00314CE0">
        <w:rPr>
          <w:b/>
          <w:bCs/>
          <w:color w:val="0070C0"/>
        </w:rPr>
        <w:t>LANGUES</w:t>
      </w:r>
    </w:p>
    <w:p w14:paraId="19F3CB5B" w14:textId="77777777" w:rsidR="005D2377" w:rsidRDefault="005D2377" w:rsidP="005D2377">
      <w:pPr>
        <w:rPr>
          <w:color w:val="000000"/>
        </w:rPr>
      </w:pPr>
    </w:p>
    <w:p w14:paraId="38CD117D" w14:textId="57F57605" w:rsidR="005D2377" w:rsidRDefault="005D2377" w:rsidP="005D2377">
      <w:pPr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>Anglais : bilingue / Espagnol : courant / Italien : notions</w:t>
      </w:r>
    </w:p>
    <w:p w14:paraId="2E24C16D" w14:textId="50FDB741" w:rsidR="005D2377" w:rsidRDefault="005D2377" w:rsidP="005D2377">
      <w:pPr>
        <w:ind w:left="708" w:firstLine="708"/>
      </w:pPr>
      <w:r>
        <w:rPr>
          <w:rFonts w:ascii="Times" w:hAnsi="Times" w:cs="Times"/>
          <w:color w:val="000000"/>
        </w:rPr>
        <w:t>Latin / Ancien et moyen français / Ancien anglais</w:t>
      </w:r>
    </w:p>
    <w:p w14:paraId="558C6882" w14:textId="709C3889" w:rsidR="00591744" w:rsidRDefault="00591744" w:rsidP="005D2377">
      <w:pPr>
        <w:rPr>
          <w:rFonts w:ascii="Times" w:hAnsi="Times" w:cs="Times"/>
          <w:color w:val="000000"/>
        </w:rPr>
      </w:pPr>
    </w:p>
    <w:p w14:paraId="23F62263" w14:textId="2B9A6EC9" w:rsidR="005B72ED" w:rsidRDefault="005B72ED" w:rsidP="005D2377">
      <w:pPr>
        <w:rPr>
          <w:rFonts w:ascii="Times" w:hAnsi="Times" w:cs="Times"/>
          <w:color w:val="000000"/>
        </w:rPr>
      </w:pPr>
    </w:p>
    <w:p w14:paraId="5FF4F1D6" w14:textId="6DC46DFA" w:rsidR="005B72ED" w:rsidRDefault="005B72ED" w:rsidP="005B72ED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</w:pPr>
      <w:r w:rsidRPr="005B72ED">
        <w:rPr>
          <w:rFonts w:ascii="Times" w:hAnsi="Times" w:cs="Times"/>
          <w:b/>
          <w:color w:val="000000"/>
        </w:rPr>
        <w:t>ACTIVITÉS ET RESPONSABILITÉS PÉDAGOGIQUES</w:t>
      </w:r>
    </w:p>
    <w:p w14:paraId="45644AFF" w14:textId="6E12E9A3" w:rsidR="005D2377" w:rsidRPr="00104566" w:rsidRDefault="005D2377" w:rsidP="005D2377">
      <w:pPr>
        <w:jc w:val="both"/>
        <w:rPr>
          <w:color w:val="0070C0"/>
        </w:rPr>
      </w:pPr>
      <w:r w:rsidRPr="0025730A">
        <w:rPr>
          <w:b/>
          <w:bCs/>
          <w:color w:val="000000"/>
        </w:rPr>
        <w:tab/>
      </w:r>
      <w:r w:rsidRPr="0025730A">
        <w:rPr>
          <w:b/>
          <w:bCs/>
          <w:color w:val="000000"/>
        </w:rPr>
        <w:tab/>
      </w:r>
    </w:p>
    <w:p w14:paraId="339DF746" w14:textId="77777777" w:rsidR="005D2377" w:rsidRPr="005B72ED" w:rsidRDefault="005D2377" w:rsidP="005D2377">
      <w:pPr>
        <w:jc w:val="both"/>
        <w:rPr>
          <w:bCs/>
        </w:rPr>
      </w:pPr>
      <w:r w:rsidRPr="005B72ED">
        <w:rPr>
          <w:rFonts w:ascii="Times" w:hAnsi="Times" w:cs="Times"/>
          <w:bCs/>
          <w:color w:val="000000"/>
        </w:rPr>
        <w:tab/>
      </w:r>
      <w:r w:rsidRPr="005B72ED">
        <w:rPr>
          <w:rFonts w:ascii="Times" w:hAnsi="Times" w:cs="Times"/>
          <w:bCs/>
          <w:color w:val="000000"/>
        </w:rPr>
        <w:tab/>
      </w:r>
    </w:p>
    <w:p w14:paraId="6E191573" w14:textId="5A5669AD" w:rsidR="009C60B3" w:rsidRPr="005B72ED" w:rsidRDefault="009C60B3" w:rsidP="005B11CA">
      <w:pPr>
        <w:jc w:val="both"/>
        <w:rPr>
          <w:rFonts w:ascii="Times" w:hAnsi="Times" w:cs="Times"/>
          <w:bCs/>
          <w:color w:val="000000"/>
        </w:rPr>
      </w:pPr>
      <w:bookmarkStart w:id="1" w:name="_Hlk109033714"/>
      <w:r w:rsidRPr="005B72ED">
        <w:rPr>
          <w:rFonts w:ascii="Times" w:hAnsi="Times" w:cs="Times"/>
          <w:bCs/>
          <w:color w:val="000000"/>
        </w:rPr>
        <w:t>Chargée de mission Formation et Innovation – INSPE de l’académie de Reims (2022- )</w:t>
      </w:r>
    </w:p>
    <w:bookmarkEnd w:id="1"/>
    <w:p w14:paraId="2ECF9321" w14:textId="77777777" w:rsidR="00E22D52" w:rsidRPr="005B72ED" w:rsidRDefault="00E22D52" w:rsidP="005B11CA">
      <w:pPr>
        <w:jc w:val="both"/>
        <w:rPr>
          <w:rFonts w:ascii="Times" w:hAnsi="Times" w:cs="Times"/>
          <w:bCs/>
          <w:color w:val="000000"/>
        </w:rPr>
      </w:pPr>
    </w:p>
    <w:p w14:paraId="791037C2" w14:textId="61C0316F" w:rsidR="008276D4" w:rsidRPr="005B72ED" w:rsidRDefault="00A0064A" w:rsidP="005B11CA">
      <w:pPr>
        <w:jc w:val="both"/>
        <w:rPr>
          <w:rFonts w:ascii="Times" w:hAnsi="Times" w:cs="Times"/>
          <w:bCs/>
          <w:color w:val="000000"/>
        </w:rPr>
      </w:pPr>
      <w:bookmarkStart w:id="2" w:name="_Hlk109033747"/>
      <w:r w:rsidRPr="005B72ED">
        <w:rPr>
          <w:rFonts w:ascii="Times" w:hAnsi="Times" w:cs="Times"/>
          <w:bCs/>
          <w:color w:val="000000"/>
        </w:rPr>
        <w:t xml:space="preserve">Déléguée INSPE à la </w:t>
      </w:r>
      <w:r w:rsidR="008276D4" w:rsidRPr="005B72ED">
        <w:rPr>
          <w:rFonts w:ascii="Times" w:hAnsi="Times" w:cs="Times"/>
          <w:bCs/>
          <w:color w:val="000000"/>
        </w:rPr>
        <w:t>Commission Validation des Acquis Professionnels</w:t>
      </w:r>
      <w:r w:rsidR="001E5080" w:rsidRPr="005B72ED">
        <w:rPr>
          <w:rFonts w:ascii="Times" w:hAnsi="Times" w:cs="Times"/>
          <w:bCs/>
          <w:color w:val="000000"/>
        </w:rPr>
        <w:t xml:space="preserve"> de l’URCA</w:t>
      </w:r>
      <w:r w:rsidR="008276D4" w:rsidRPr="005B72ED">
        <w:rPr>
          <w:rFonts w:ascii="Times" w:hAnsi="Times" w:cs="Times"/>
          <w:bCs/>
          <w:color w:val="000000"/>
        </w:rPr>
        <w:t xml:space="preserve"> (2021- )</w:t>
      </w:r>
    </w:p>
    <w:bookmarkEnd w:id="2"/>
    <w:p w14:paraId="400A6E46" w14:textId="77777777" w:rsidR="001E5080" w:rsidRPr="005B72ED" w:rsidRDefault="001E5080" w:rsidP="008276D4">
      <w:pPr>
        <w:ind w:left="1418"/>
        <w:jc w:val="both"/>
        <w:rPr>
          <w:rFonts w:ascii="Times" w:hAnsi="Times" w:cs="Times"/>
          <w:bCs/>
          <w:color w:val="000000"/>
        </w:rPr>
      </w:pPr>
    </w:p>
    <w:p w14:paraId="6D75103D" w14:textId="2909266F" w:rsidR="00FF0BAD" w:rsidRPr="005B72ED" w:rsidRDefault="00FF0BAD" w:rsidP="005B11CA">
      <w:pPr>
        <w:jc w:val="both"/>
        <w:rPr>
          <w:rFonts w:ascii="Times" w:hAnsi="Times" w:cs="Times"/>
          <w:bCs/>
          <w:color w:val="000000"/>
        </w:rPr>
      </w:pPr>
      <w:bookmarkStart w:id="3" w:name="_Hlk109033732"/>
      <w:r w:rsidRPr="005B72ED">
        <w:rPr>
          <w:rFonts w:ascii="Times" w:hAnsi="Times" w:cs="Times"/>
          <w:bCs/>
          <w:color w:val="000000"/>
        </w:rPr>
        <w:t>Membre de la Cellule internationale de l’INSPE de l’Université de Reims-Champagne Ardenne (2020- )</w:t>
      </w:r>
    </w:p>
    <w:bookmarkEnd w:id="3"/>
    <w:p w14:paraId="493536DA" w14:textId="77777777" w:rsidR="00211664" w:rsidRDefault="00211664" w:rsidP="005D2377">
      <w:pPr>
        <w:ind w:left="1062" w:firstLine="354"/>
        <w:jc w:val="both"/>
        <w:rPr>
          <w:rFonts w:ascii="Times" w:hAnsi="Times" w:cs="Times"/>
          <w:b/>
          <w:bCs/>
          <w:color w:val="000000"/>
        </w:rPr>
      </w:pPr>
    </w:p>
    <w:p w14:paraId="6415325F" w14:textId="77777777" w:rsidR="005D2377" w:rsidRDefault="005D2377" w:rsidP="005D2377">
      <w:pPr>
        <w:jc w:val="both"/>
        <w:rPr>
          <w:rFonts w:ascii="Times" w:hAnsi="Times" w:cs="Times"/>
          <w:b/>
          <w:bCs/>
          <w:color w:val="000000"/>
        </w:rPr>
      </w:pPr>
    </w:p>
    <w:p w14:paraId="6C500D0C" w14:textId="77777777" w:rsidR="005D2377" w:rsidRDefault="005D2377" w:rsidP="005D2377">
      <w:pPr>
        <w:pageBreakBefore/>
        <w:jc w:val="both"/>
        <w:rPr>
          <w:rFonts w:ascii="Times" w:hAnsi="Times" w:cs="Times"/>
          <w:color w:val="000000"/>
        </w:rPr>
      </w:pPr>
    </w:p>
    <w:p w14:paraId="56117633" w14:textId="77777777" w:rsidR="005D2377" w:rsidRDefault="005D2377" w:rsidP="005D2377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</w:pPr>
      <w:r>
        <w:rPr>
          <w:rFonts w:ascii="Times" w:hAnsi="Times" w:cs="Times"/>
          <w:b/>
          <w:color w:val="000000"/>
        </w:rPr>
        <w:t>PUBLICATIONS SCIENTIFIQUES</w:t>
      </w:r>
    </w:p>
    <w:p w14:paraId="76F071A5" w14:textId="77777777" w:rsidR="005D2377" w:rsidRDefault="005D2377" w:rsidP="005D2377">
      <w:pPr>
        <w:jc w:val="both"/>
        <w:rPr>
          <w:rFonts w:ascii="Times" w:hAnsi="Times" w:cs="Times"/>
          <w:b/>
          <w:bCs/>
          <w:color w:val="000000"/>
        </w:rPr>
      </w:pPr>
    </w:p>
    <w:p w14:paraId="155036EF" w14:textId="77777777" w:rsidR="00BF364A" w:rsidRDefault="00BF364A" w:rsidP="005D2377">
      <w:pPr>
        <w:jc w:val="both"/>
        <w:rPr>
          <w:rFonts w:ascii="Times" w:hAnsi="Times" w:cs="Times"/>
          <w:b/>
          <w:bCs/>
          <w:color w:val="000000"/>
        </w:rPr>
      </w:pPr>
    </w:p>
    <w:p w14:paraId="47F44BFE" w14:textId="154B06C6" w:rsidR="005D2377" w:rsidRDefault="005D2377" w:rsidP="005D2377">
      <w:pPr>
        <w:rPr>
          <w:rFonts w:ascii="Times" w:hAnsi="Times" w:cs="Times"/>
          <w:b/>
          <w:bCs/>
          <w:color w:val="0070C0"/>
        </w:rPr>
      </w:pPr>
      <w:r>
        <w:rPr>
          <w:rFonts w:ascii="Times" w:hAnsi="Times" w:cs="Times"/>
          <w:b/>
          <w:bCs/>
          <w:color w:val="0070C0"/>
        </w:rPr>
        <w:t>MONOGRAPHIES</w:t>
      </w:r>
    </w:p>
    <w:p w14:paraId="58DD20D0" w14:textId="77777777" w:rsidR="00AA53AF" w:rsidRDefault="00AA53AF" w:rsidP="005D2377">
      <w:pPr>
        <w:rPr>
          <w:rFonts w:ascii="Times" w:hAnsi="Times" w:cs="Times"/>
          <w:b/>
          <w:color w:val="000000"/>
        </w:rPr>
      </w:pPr>
    </w:p>
    <w:p w14:paraId="41B821F3" w14:textId="2FAC7813" w:rsidR="00A30934" w:rsidRPr="00A30934" w:rsidRDefault="00A30934" w:rsidP="00F70EDD">
      <w:pPr>
        <w:ind w:left="1418" w:hanging="567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i/>
          <w:iCs/>
          <w:color w:val="000000"/>
        </w:rPr>
        <w:t>Le monde légendaire de The Witcher</w:t>
      </w:r>
      <w:r w:rsidR="00F70EDD">
        <w:rPr>
          <w:rFonts w:ascii="Times" w:hAnsi="Times" w:cs="Times"/>
          <w:color w:val="000000"/>
        </w:rPr>
        <w:t xml:space="preserve">, </w:t>
      </w:r>
      <w:r>
        <w:rPr>
          <w:rFonts w:ascii="Times" w:hAnsi="Times" w:cs="Times"/>
          <w:color w:val="000000"/>
        </w:rPr>
        <w:t>Paris, Bragelonne, collection « Essais »</w:t>
      </w:r>
      <w:r w:rsidR="00F70EDD">
        <w:rPr>
          <w:rFonts w:ascii="Times" w:hAnsi="Times" w:cs="Times"/>
          <w:color w:val="000000"/>
        </w:rPr>
        <w:t>, à paraître en 2023.</w:t>
      </w:r>
    </w:p>
    <w:p w14:paraId="768D1E8B" w14:textId="77777777" w:rsidR="00A30934" w:rsidRDefault="00A30934" w:rsidP="00036FE4">
      <w:pPr>
        <w:ind w:left="1418" w:hanging="567"/>
        <w:rPr>
          <w:rFonts w:ascii="Times" w:hAnsi="Times" w:cs="Times"/>
          <w:b/>
          <w:bCs/>
          <w:i/>
          <w:iCs/>
          <w:color w:val="000000"/>
        </w:rPr>
      </w:pPr>
    </w:p>
    <w:p w14:paraId="6BB63EDC" w14:textId="23B2957C" w:rsidR="00BE754A" w:rsidRPr="00BE754A" w:rsidRDefault="00BE754A" w:rsidP="00F70EDD">
      <w:pPr>
        <w:ind w:left="1418" w:hanging="567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i/>
          <w:iCs/>
          <w:color w:val="000000"/>
        </w:rPr>
        <w:t>Un Moyen Âge en clair-obscur : le médiévalisme sériel</w:t>
      </w:r>
      <w:r w:rsidR="00F70EDD">
        <w:rPr>
          <w:rFonts w:ascii="Times" w:hAnsi="Times" w:cs="Times"/>
          <w:color w:val="000000"/>
        </w:rPr>
        <w:t xml:space="preserve">, </w:t>
      </w:r>
      <w:r w:rsidR="001B4778">
        <w:rPr>
          <w:rFonts w:ascii="Times" w:hAnsi="Times" w:cs="Times"/>
          <w:color w:val="000000"/>
        </w:rPr>
        <w:t xml:space="preserve">Tours, </w:t>
      </w:r>
      <w:r>
        <w:rPr>
          <w:rFonts w:ascii="Times" w:hAnsi="Times" w:cs="Times"/>
          <w:color w:val="000000"/>
        </w:rPr>
        <w:t>Presses universitaires François Rabelais, collection « Serial »</w:t>
      </w:r>
      <w:r w:rsidR="00F70EDD">
        <w:rPr>
          <w:rFonts w:ascii="Times" w:hAnsi="Times" w:cs="Times"/>
          <w:color w:val="000000"/>
        </w:rPr>
        <w:t>, à paraître en 2023.</w:t>
      </w:r>
    </w:p>
    <w:p w14:paraId="60C67CF8" w14:textId="77777777" w:rsidR="00A149F1" w:rsidRDefault="00A149F1" w:rsidP="00036FE4">
      <w:pPr>
        <w:ind w:left="1418" w:hanging="567"/>
        <w:rPr>
          <w:rFonts w:ascii="Times" w:hAnsi="Times" w:cs="Times"/>
          <w:b/>
          <w:bCs/>
          <w:color w:val="000000"/>
        </w:rPr>
      </w:pPr>
    </w:p>
    <w:p w14:paraId="788EA14F" w14:textId="0EDB3C2D" w:rsidR="00DC06BB" w:rsidRPr="00DC06BB" w:rsidRDefault="00EC1078" w:rsidP="00036FE4">
      <w:pPr>
        <w:ind w:left="1418" w:hanging="567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i/>
          <w:iCs/>
          <w:color w:val="000000"/>
        </w:rPr>
        <w:t xml:space="preserve">Monty Python : </w:t>
      </w:r>
      <w:r w:rsidR="00DC06BB">
        <w:rPr>
          <w:rFonts w:ascii="Times" w:hAnsi="Times" w:cs="Times"/>
          <w:b/>
          <w:bCs/>
          <w:i/>
          <w:iCs/>
          <w:color w:val="000000"/>
        </w:rPr>
        <w:t>Sacré Graal !</w:t>
      </w:r>
      <w:r w:rsidR="00F70EDD" w:rsidRPr="00F70EDD">
        <w:rPr>
          <w:rFonts w:ascii="Times" w:hAnsi="Times" w:cs="Times"/>
          <w:color w:val="000000"/>
        </w:rPr>
        <w:t>, P</w:t>
      </w:r>
      <w:r w:rsidR="001B4778" w:rsidRPr="00F70EDD">
        <w:rPr>
          <w:rFonts w:ascii="Times" w:hAnsi="Times" w:cs="Times"/>
          <w:color w:val="000000"/>
        </w:rPr>
        <w:t>aris</w:t>
      </w:r>
      <w:r w:rsidR="001B4778">
        <w:rPr>
          <w:rFonts w:ascii="Times" w:hAnsi="Times" w:cs="Times"/>
          <w:color w:val="000000"/>
        </w:rPr>
        <w:t xml:space="preserve">, </w:t>
      </w:r>
      <w:r w:rsidR="00DC06BB">
        <w:rPr>
          <w:rFonts w:ascii="Times" w:hAnsi="Times" w:cs="Times"/>
          <w:color w:val="000000"/>
        </w:rPr>
        <w:t>Vendémiaire</w:t>
      </w:r>
      <w:r w:rsidR="00A149F1">
        <w:rPr>
          <w:rFonts w:ascii="Times" w:hAnsi="Times" w:cs="Times"/>
          <w:color w:val="000000"/>
        </w:rPr>
        <w:t>, collection « Contrechamp », 2021.</w:t>
      </w:r>
    </w:p>
    <w:p w14:paraId="12CF546E" w14:textId="77777777" w:rsidR="00DC06BB" w:rsidRDefault="00DC06BB" w:rsidP="00036FE4">
      <w:pPr>
        <w:ind w:left="1418" w:hanging="567"/>
        <w:rPr>
          <w:rFonts w:ascii="Times" w:hAnsi="Times" w:cs="Times"/>
          <w:b/>
          <w:bCs/>
          <w:color w:val="000000"/>
        </w:rPr>
      </w:pPr>
    </w:p>
    <w:p w14:paraId="6CF8EEDA" w14:textId="3921DB16" w:rsidR="00DC06BB" w:rsidRDefault="00DC06BB" w:rsidP="00F70EDD">
      <w:pPr>
        <w:ind w:left="1418" w:hanging="567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i/>
          <w:color w:val="000000"/>
        </w:rPr>
        <w:t>L’éducation chez T.H. White</w:t>
      </w:r>
      <w:r w:rsidR="000F25CF">
        <w:rPr>
          <w:rFonts w:ascii="Times" w:hAnsi="Times" w:cs="Times"/>
          <w:b/>
          <w:i/>
          <w:color w:val="000000"/>
        </w:rPr>
        <w:t> : J’ai appris et été heureux</w:t>
      </w:r>
      <w:r w:rsidR="00F70EDD">
        <w:rPr>
          <w:rFonts w:ascii="Times" w:hAnsi="Times" w:cs="Times"/>
          <w:bCs/>
          <w:iCs/>
          <w:color w:val="000000"/>
        </w:rPr>
        <w:t xml:space="preserve">, </w:t>
      </w:r>
      <w:r w:rsidR="001B4778">
        <w:rPr>
          <w:rFonts w:ascii="Times" w:hAnsi="Times" w:cs="Times"/>
          <w:color w:val="000000"/>
        </w:rPr>
        <w:t xml:space="preserve">Paris, </w:t>
      </w:r>
      <w:r>
        <w:rPr>
          <w:rFonts w:ascii="Times" w:hAnsi="Times" w:cs="Times"/>
          <w:color w:val="000000"/>
        </w:rPr>
        <w:t xml:space="preserve">Éditions </w:t>
      </w:r>
      <w:r w:rsidR="00B40515">
        <w:rPr>
          <w:rFonts w:ascii="Times" w:hAnsi="Times" w:cs="Times"/>
          <w:color w:val="000000"/>
        </w:rPr>
        <w:t>L’Harmattan</w:t>
      </w:r>
      <w:r w:rsidR="000F25CF">
        <w:rPr>
          <w:rFonts w:ascii="Times" w:hAnsi="Times" w:cs="Times"/>
          <w:color w:val="000000"/>
        </w:rPr>
        <w:t>,</w:t>
      </w:r>
      <w:r w:rsidR="00CF7663">
        <w:rPr>
          <w:rFonts w:ascii="Times" w:hAnsi="Times" w:cs="Times"/>
          <w:color w:val="000000"/>
        </w:rPr>
        <w:t xml:space="preserve"> collection « I.D Émergences, cheminements et constructions de savoirs »,</w:t>
      </w:r>
      <w:r w:rsidR="000F25CF">
        <w:rPr>
          <w:rFonts w:ascii="Times" w:hAnsi="Times" w:cs="Times"/>
          <w:color w:val="000000"/>
        </w:rPr>
        <w:t xml:space="preserve"> 2020.</w:t>
      </w:r>
    </w:p>
    <w:p w14:paraId="24F02153" w14:textId="77777777" w:rsidR="00DC06BB" w:rsidRDefault="00DC06BB" w:rsidP="00036FE4">
      <w:pPr>
        <w:ind w:left="1418" w:hanging="567"/>
        <w:rPr>
          <w:rFonts w:ascii="Times" w:hAnsi="Times" w:cs="Times"/>
          <w:color w:val="000000"/>
        </w:rPr>
      </w:pPr>
    </w:p>
    <w:p w14:paraId="5148162C" w14:textId="39BEEFF5" w:rsidR="005D2377" w:rsidRDefault="005D2377" w:rsidP="00036FE4">
      <w:pPr>
        <w:ind w:left="1418" w:hanging="567"/>
        <w:rPr>
          <w:rFonts w:ascii="Times" w:hAnsi="Times" w:cs="Times"/>
          <w:bCs/>
          <w:iCs/>
          <w:color w:val="000000"/>
        </w:rPr>
      </w:pPr>
      <w:r>
        <w:rPr>
          <w:rFonts w:ascii="Times" w:hAnsi="Times" w:cs="Times"/>
          <w:b/>
          <w:bCs/>
          <w:i/>
          <w:color w:val="000000"/>
        </w:rPr>
        <w:t xml:space="preserve">Le </w:t>
      </w:r>
      <w:r w:rsidR="00EA2D03">
        <w:rPr>
          <w:rFonts w:ascii="Times" w:hAnsi="Times" w:cs="Times"/>
          <w:b/>
          <w:bCs/>
          <w:i/>
          <w:color w:val="000000"/>
        </w:rPr>
        <w:t>R</w:t>
      </w:r>
      <w:r>
        <w:rPr>
          <w:rFonts w:ascii="Times" w:hAnsi="Times" w:cs="Times"/>
          <w:b/>
          <w:bCs/>
          <w:i/>
          <w:color w:val="000000"/>
        </w:rPr>
        <w:t>oi qui fut et qui sera. Représentations du pouvoir arthurien sur petit et grand écrans</w:t>
      </w:r>
      <w:r w:rsidR="00503794">
        <w:rPr>
          <w:rFonts w:ascii="Times" w:hAnsi="Times" w:cs="Times"/>
          <w:iCs/>
          <w:color w:val="000000"/>
        </w:rPr>
        <w:t xml:space="preserve">, </w:t>
      </w:r>
      <w:r w:rsidR="001B4778">
        <w:rPr>
          <w:rFonts w:ascii="Times" w:hAnsi="Times" w:cs="Times"/>
          <w:color w:val="000000"/>
        </w:rPr>
        <w:t xml:space="preserve">Paris, </w:t>
      </w:r>
      <w:r>
        <w:rPr>
          <w:rFonts w:ascii="Times" w:hAnsi="Times" w:cs="Times"/>
          <w:bCs/>
          <w:iCs/>
          <w:color w:val="000000"/>
        </w:rPr>
        <w:t>Classiques Garnier, collection « Histoire culturelle »</w:t>
      </w:r>
      <w:r w:rsidR="00D00AD4">
        <w:rPr>
          <w:rFonts w:ascii="Times" w:hAnsi="Times" w:cs="Times"/>
          <w:bCs/>
          <w:iCs/>
          <w:color w:val="000000"/>
        </w:rPr>
        <w:t>, 2019.</w:t>
      </w:r>
      <w:r w:rsidR="00503794">
        <w:rPr>
          <w:rFonts w:ascii="Times" w:hAnsi="Times" w:cs="Times"/>
          <w:bCs/>
          <w:iCs/>
          <w:color w:val="000000"/>
        </w:rPr>
        <w:t xml:space="preserve"> </w:t>
      </w:r>
      <w:r>
        <w:rPr>
          <w:rFonts w:ascii="Times" w:hAnsi="Times" w:cs="Times"/>
          <w:bCs/>
          <w:iCs/>
          <w:color w:val="000000"/>
        </w:rPr>
        <w:t>Édition adaptée de la thèse.</w:t>
      </w:r>
    </w:p>
    <w:p w14:paraId="57A33583" w14:textId="7FEB46E8" w:rsidR="00591744" w:rsidRDefault="00591744" w:rsidP="005D2377">
      <w:pPr>
        <w:rPr>
          <w:rFonts w:ascii="Times" w:hAnsi="Times" w:cs="Times"/>
          <w:color w:val="000000"/>
        </w:rPr>
      </w:pPr>
    </w:p>
    <w:p w14:paraId="000C1C16" w14:textId="77777777" w:rsidR="005B72ED" w:rsidRDefault="005B72ED" w:rsidP="005D2377">
      <w:pPr>
        <w:rPr>
          <w:rFonts w:ascii="Times" w:hAnsi="Times" w:cs="Times"/>
          <w:color w:val="000000"/>
        </w:rPr>
      </w:pPr>
    </w:p>
    <w:p w14:paraId="4F95E032" w14:textId="5DD6DB41" w:rsidR="00A34AA6" w:rsidRDefault="001B4778" w:rsidP="005B72ED">
      <w:pPr>
        <w:jc w:val="both"/>
        <w:rPr>
          <w:rFonts w:ascii="Times" w:hAnsi="Times" w:cs="Times"/>
          <w:b/>
          <w:color w:val="0070C0"/>
        </w:rPr>
      </w:pPr>
      <w:r>
        <w:rPr>
          <w:rFonts w:ascii="Times" w:hAnsi="Times" w:cs="Times"/>
          <w:b/>
          <w:color w:val="0070C0"/>
        </w:rPr>
        <w:t>ÉDITION ET TRADUCTION</w:t>
      </w:r>
    </w:p>
    <w:p w14:paraId="16A64819" w14:textId="77777777" w:rsidR="005B72ED" w:rsidRPr="005B72ED" w:rsidRDefault="005B72ED" w:rsidP="005B72ED">
      <w:pPr>
        <w:jc w:val="both"/>
        <w:rPr>
          <w:rFonts w:ascii="Times" w:hAnsi="Times" w:cs="Times"/>
          <w:bCs/>
          <w:color w:val="0070C0"/>
        </w:rPr>
      </w:pPr>
    </w:p>
    <w:p w14:paraId="6DAF5B0B" w14:textId="4485EFB5" w:rsidR="001B4778" w:rsidRDefault="001B4778" w:rsidP="00503794">
      <w:pPr>
        <w:ind w:left="1418" w:hanging="567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i/>
          <w:iCs/>
          <w:color w:val="000000"/>
        </w:rPr>
        <w:t>T.H. White, Le roi d’hier et de demain</w:t>
      </w:r>
      <w:r>
        <w:rPr>
          <w:rFonts w:ascii="Times" w:hAnsi="Times" w:cs="Times"/>
          <w:color w:val="000000"/>
        </w:rPr>
        <w:t xml:space="preserve"> (</w:t>
      </w:r>
      <w:r>
        <w:rPr>
          <w:rFonts w:ascii="Times" w:hAnsi="Times" w:cs="Times"/>
          <w:i/>
          <w:iCs/>
          <w:color w:val="000000"/>
        </w:rPr>
        <w:t>The Once and Future King</w:t>
      </w:r>
      <w:r>
        <w:rPr>
          <w:rFonts w:ascii="Times" w:hAnsi="Times" w:cs="Times"/>
          <w:color w:val="000000"/>
        </w:rPr>
        <w:t>)</w:t>
      </w:r>
      <w:r w:rsidR="00503794">
        <w:rPr>
          <w:rFonts w:ascii="Times" w:hAnsi="Times" w:cs="Times"/>
          <w:color w:val="000000"/>
        </w:rPr>
        <w:t xml:space="preserve">, </w:t>
      </w:r>
      <w:r>
        <w:rPr>
          <w:rFonts w:ascii="Times" w:hAnsi="Times" w:cs="Times"/>
          <w:color w:val="000000"/>
        </w:rPr>
        <w:t>Traduction Monique Lebailly, retravaillée par Hugues Lebailly et Justine Breton</w:t>
      </w:r>
      <w:r w:rsidR="00503794">
        <w:rPr>
          <w:rFonts w:ascii="Times" w:hAnsi="Times" w:cs="Times"/>
          <w:color w:val="000000"/>
        </w:rPr>
        <w:t xml:space="preserve">, </w:t>
      </w:r>
      <w:r>
        <w:rPr>
          <w:rFonts w:ascii="Times" w:hAnsi="Times" w:cs="Times"/>
          <w:color w:val="000000"/>
        </w:rPr>
        <w:t xml:space="preserve">Bordeaux, Éditions Monsieur Toussaint Louverture, </w:t>
      </w:r>
      <w:r w:rsidR="00503794">
        <w:rPr>
          <w:rFonts w:ascii="Times" w:hAnsi="Times" w:cs="Times"/>
          <w:color w:val="000000"/>
        </w:rPr>
        <w:t>à paraître en 2023.</w:t>
      </w:r>
    </w:p>
    <w:p w14:paraId="134D5548" w14:textId="15C786A3" w:rsidR="001B4778" w:rsidRDefault="001B4778" w:rsidP="005D2377">
      <w:pPr>
        <w:rPr>
          <w:rFonts w:ascii="Times" w:hAnsi="Times" w:cs="Times"/>
          <w:color w:val="000000"/>
        </w:rPr>
      </w:pPr>
    </w:p>
    <w:p w14:paraId="2284EB8A" w14:textId="77777777" w:rsidR="001B4778" w:rsidRPr="00DC0872" w:rsidRDefault="001B4778" w:rsidP="005D2377">
      <w:pPr>
        <w:rPr>
          <w:rFonts w:ascii="Times" w:hAnsi="Times" w:cs="Times"/>
          <w:color w:val="000000"/>
        </w:rPr>
      </w:pPr>
    </w:p>
    <w:p w14:paraId="1A1EF0DE" w14:textId="77777777" w:rsidR="005D2377" w:rsidRPr="009E5203" w:rsidRDefault="005D2377" w:rsidP="005D2377">
      <w:pPr>
        <w:rPr>
          <w:color w:val="0070C0"/>
        </w:rPr>
      </w:pPr>
      <w:r>
        <w:rPr>
          <w:rFonts w:ascii="Times" w:hAnsi="Times" w:cs="Times"/>
          <w:b/>
          <w:bCs/>
          <w:color w:val="0070C0"/>
        </w:rPr>
        <w:t>OUVRAGES À QUATRE MAINS</w:t>
      </w:r>
    </w:p>
    <w:p w14:paraId="26B81ADD" w14:textId="77777777" w:rsidR="005B72ED" w:rsidRDefault="005B72ED" w:rsidP="00036FE4">
      <w:pPr>
        <w:ind w:left="1418" w:hanging="567"/>
        <w:rPr>
          <w:rFonts w:ascii="Times" w:hAnsi="Times" w:cs="Times"/>
          <w:b/>
          <w:color w:val="000000"/>
        </w:rPr>
      </w:pPr>
    </w:p>
    <w:p w14:paraId="19EEF3FF" w14:textId="730731B9" w:rsidR="00036FE4" w:rsidRDefault="00DC06BB" w:rsidP="00503794">
      <w:pPr>
        <w:ind w:left="1418" w:hanging="567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i/>
          <w:color w:val="000000"/>
        </w:rPr>
        <w:t xml:space="preserve">Une histoire de feu et de sang. Le Moyen Âge de </w:t>
      </w:r>
      <w:r w:rsidR="005D2377">
        <w:rPr>
          <w:rFonts w:ascii="Times" w:hAnsi="Times" w:cs="Times"/>
          <w:b/>
          <w:i/>
          <w:color w:val="000000"/>
        </w:rPr>
        <w:t>Game of Thrones</w:t>
      </w:r>
      <w:r w:rsidR="00503794">
        <w:rPr>
          <w:rFonts w:ascii="Times" w:hAnsi="Times" w:cs="Times"/>
          <w:bCs/>
          <w:iCs/>
          <w:color w:val="000000"/>
        </w:rPr>
        <w:t>, coécrit a</w:t>
      </w:r>
      <w:r w:rsidR="007C6BE7">
        <w:rPr>
          <w:rFonts w:ascii="Times" w:hAnsi="Times" w:cs="Times"/>
          <w:color w:val="000000"/>
        </w:rPr>
        <w:t>vec Florian Besson</w:t>
      </w:r>
      <w:r w:rsidR="00503794">
        <w:rPr>
          <w:rFonts w:ascii="Times" w:hAnsi="Times" w:cs="Times"/>
          <w:color w:val="000000"/>
        </w:rPr>
        <w:t xml:space="preserve">, Paris, </w:t>
      </w:r>
      <w:r w:rsidR="005D2377">
        <w:rPr>
          <w:rFonts w:ascii="Times" w:hAnsi="Times" w:cs="Times"/>
          <w:color w:val="000000"/>
        </w:rPr>
        <w:t xml:space="preserve">Presses universitaires de </w:t>
      </w:r>
      <w:r w:rsidR="007C6BE7">
        <w:rPr>
          <w:rFonts w:ascii="Times" w:hAnsi="Times" w:cs="Times"/>
          <w:color w:val="000000"/>
        </w:rPr>
        <w:t>France, 2020</w:t>
      </w:r>
      <w:r w:rsidR="006A724F">
        <w:rPr>
          <w:rFonts w:ascii="Times" w:hAnsi="Times" w:cs="Times"/>
          <w:color w:val="000000"/>
        </w:rPr>
        <w:t>.</w:t>
      </w:r>
      <w:r w:rsidR="00503794">
        <w:rPr>
          <w:rFonts w:ascii="Times" w:hAnsi="Times" w:cs="Times"/>
          <w:color w:val="000000"/>
        </w:rPr>
        <w:t xml:space="preserve"> </w:t>
      </w:r>
      <w:r w:rsidR="00346C13">
        <w:rPr>
          <w:rFonts w:ascii="Times" w:hAnsi="Times" w:cs="Times"/>
          <w:color w:val="000000"/>
        </w:rPr>
        <w:t>Nominé au Prix spécial du Jury, Imaginales 2021</w:t>
      </w:r>
      <w:r w:rsidR="00503794">
        <w:rPr>
          <w:rFonts w:ascii="Times" w:hAnsi="Times" w:cs="Times"/>
          <w:color w:val="000000"/>
        </w:rPr>
        <w:t xml:space="preserve"> ; </w:t>
      </w:r>
      <w:r w:rsidR="009F033C">
        <w:rPr>
          <w:rFonts w:ascii="Times" w:hAnsi="Times" w:cs="Times"/>
          <w:color w:val="000000"/>
        </w:rPr>
        <w:t>Nominé au Grand Prix des Rendez-vous de l’Histoire, 2021.</w:t>
      </w:r>
      <w:r w:rsidR="00503794">
        <w:rPr>
          <w:rFonts w:ascii="Times" w:hAnsi="Times" w:cs="Times"/>
          <w:color w:val="000000"/>
        </w:rPr>
        <w:t xml:space="preserve"> </w:t>
      </w:r>
      <w:r w:rsidR="00036FE4">
        <w:rPr>
          <w:rFonts w:ascii="Times" w:hAnsi="Times" w:cs="Times"/>
          <w:color w:val="000000"/>
        </w:rPr>
        <w:t>2</w:t>
      </w:r>
      <w:r w:rsidR="00036FE4" w:rsidRPr="00036FE4">
        <w:rPr>
          <w:rFonts w:ascii="Times" w:hAnsi="Times" w:cs="Times"/>
          <w:color w:val="000000"/>
          <w:vertAlign w:val="superscript"/>
        </w:rPr>
        <w:t>e</w:t>
      </w:r>
      <w:r w:rsidR="00036FE4">
        <w:rPr>
          <w:rFonts w:ascii="Times" w:hAnsi="Times" w:cs="Times"/>
          <w:color w:val="000000"/>
        </w:rPr>
        <w:t xml:space="preserve"> édition poche, 2022.</w:t>
      </w:r>
    </w:p>
    <w:p w14:paraId="1CC743EF" w14:textId="77777777" w:rsidR="005D2377" w:rsidRDefault="005D2377" w:rsidP="005D2377">
      <w:pPr>
        <w:rPr>
          <w:rFonts w:ascii="Times" w:hAnsi="Times" w:cs="Times"/>
          <w:b/>
          <w:color w:val="000000"/>
        </w:rPr>
      </w:pPr>
    </w:p>
    <w:p w14:paraId="2385D77B" w14:textId="77777777" w:rsidR="00D00AD4" w:rsidRDefault="00D00AD4" w:rsidP="005D2377">
      <w:pPr>
        <w:rPr>
          <w:rFonts w:ascii="Times" w:hAnsi="Times" w:cs="Times"/>
          <w:b/>
          <w:color w:val="000000"/>
        </w:rPr>
      </w:pPr>
    </w:p>
    <w:p w14:paraId="60A8513D" w14:textId="5A233414" w:rsidR="005D2377" w:rsidRPr="009E5203" w:rsidRDefault="005D2377" w:rsidP="005D2377">
      <w:pPr>
        <w:rPr>
          <w:color w:val="0070C0"/>
        </w:rPr>
      </w:pPr>
      <w:r>
        <w:rPr>
          <w:rFonts w:ascii="Times" w:hAnsi="Times" w:cs="Times"/>
          <w:b/>
          <w:color w:val="0070C0"/>
        </w:rPr>
        <w:t>CODIRECTION D’OUVRAGE</w:t>
      </w:r>
      <w:r w:rsidR="00036FE4">
        <w:rPr>
          <w:rFonts w:ascii="Times" w:hAnsi="Times" w:cs="Times"/>
          <w:b/>
          <w:color w:val="0070C0"/>
        </w:rPr>
        <w:t>S</w:t>
      </w:r>
      <w:r w:rsidRPr="009E5203">
        <w:rPr>
          <w:rFonts w:ascii="Times" w:hAnsi="Times" w:cs="Times"/>
          <w:b/>
          <w:color w:val="0070C0"/>
        </w:rPr>
        <w:t xml:space="preserve"> COLLECTIF</w:t>
      </w:r>
      <w:r w:rsidR="00036FE4">
        <w:rPr>
          <w:rFonts w:ascii="Times" w:hAnsi="Times" w:cs="Times"/>
          <w:b/>
          <w:color w:val="0070C0"/>
        </w:rPr>
        <w:t>S</w:t>
      </w:r>
    </w:p>
    <w:p w14:paraId="2AF40EEE" w14:textId="77777777" w:rsidR="005B72ED" w:rsidRDefault="005B72ED" w:rsidP="00AA53AF">
      <w:pPr>
        <w:tabs>
          <w:tab w:val="left" w:pos="851"/>
        </w:tabs>
        <w:ind w:left="1418" w:hanging="567"/>
        <w:jc w:val="both"/>
        <w:rPr>
          <w:rFonts w:ascii="Times" w:hAnsi="Times" w:cs="Times"/>
          <w:b/>
          <w:color w:val="000000"/>
        </w:rPr>
      </w:pPr>
    </w:p>
    <w:p w14:paraId="707B45B2" w14:textId="044786FC" w:rsidR="00AA53AF" w:rsidRPr="00AA53AF" w:rsidRDefault="00AA53AF" w:rsidP="00AA53AF">
      <w:pPr>
        <w:tabs>
          <w:tab w:val="left" w:pos="851"/>
        </w:tabs>
        <w:ind w:left="1418" w:hanging="567"/>
        <w:jc w:val="both"/>
        <w:rPr>
          <w:bCs/>
        </w:rPr>
      </w:pPr>
      <w:r>
        <w:rPr>
          <w:rFonts w:ascii="Times" w:hAnsi="Times" w:cs="Times"/>
          <w:b/>
          <w:i/>
          <w:iCs/>
          <w:color w:val="000000"/>
        </w:rPr>
        <w:t xml:space="preserve">S’évader au </w:t>
      </w:r>
      <w:r w:rsidRPr="00AA53AF">
        <w:rPr>
          <w:rFonts w:ascii="Times" w:hAnsi="Times" w:cs="Times"/>
          <w:b/>
          <w:i/>
          <w:iCs/>
          <w:color w:val="000000"/>
        </w:rPr>
        <w:t>Moyen</w:t>
      </w:r>
      <w:r w:rsidRPr="00AA53AF">
        <w:rPr>
          <w:b/>
          <w:i/>
          <w:iCs/>
        </w:rPr>
        <w:t> Âge</w:t>
      </w:r>
      <w:r>
        <w:rPr>
          <w:b/>
          <w:i/>
          <w:iCs/>
        </w:rPr>
        <w:t> : vivre, rêver, recréer l’imaginaire médiéval</w:t>
      </w:r>
      <w:r>
        <w:rPr>
          <w:bCs/>
        </w:rPr>
        <w:t xml:space="preserve">, </w:t>
      </w:r>
      <w:r w:rsidR="00503794">
        <w:rPr>
          <w:bCs/>
        </w:rPr>
        <w:t xml:space="preserve">codirigé avec Audrey Tuaillon Demésy, </w:t>
      </w:r>
      <w:r>
        <w:rPr>
          <w:bCs/>
        </w:rPr>
        <w:t>Autun, Centre d’histoire régionale, à paraître</w:t>
      </w:r>
      <w:r w:rsidR="00503794">
        <w:rPr>
          <w:bCs/>
        </w:rPr>
        <w:t xml:space="preserve"> en 2022.</w:t>
      </w:r>
    </w:p>
    <w:p w14:paraId="6BA183F9" w14:textId="2E50EA82" w:rsidR="00AA53AF" w:rsidRPr="00AA53AF" w:rsidRDefault="00AA53AF" w:rsidP="002E6C5E">
      <w:pPr>
        <w:tabs>
          <w:tab w:val="left" w:pos="851"/>
        </w:tabs>
        <w:jc w:val="both"/>
        <w:rPr>
          <w:rFonts w:ascii="Times" w:hAnsi="Times" w:cs="Times"/>
          <w:b/>
          <w:color w:val="000000"/>
        </w:rPr>
      </w:pPr>
      <w:r w:rsidRPr="00AA53AF">
        <w:rPr>
          <w:rFonts w:ascii="Times" w:hAnsi="Times" w:cs="Times"/>
          <w:b/>
          <w:color w:val="000000"/>
        </w:rPr>
        <w:tab/>
      </w:r>
    </w:p>
    <w:p w14:paraId="66DCF8AA" w14:textId="6DEF0F35" w:rsidR="00036FE4" w:rsidRDefault="00AA53AF" w:rsidP="00503794">
      <w:pPr>
        <w:tabs>
          <w:tab w:val="left" w:pos="851"/>
        </w:tabs>
        <w:ind w:left="1418" w:hanging="709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/>
          <w:color w:val="000000"/>
        </w:rPr>
        <w:tab/>
      </w:r>
      <w:r w:rsidR="00036FE4">
        <w:rPr>
          <w:rFonts w:ascii="Times" w:hAnsi="Times" w:cs="Times"/>
          <w:b/>
          <w:i/>
          <w:iCs/>
          <w:color w:val="000000"/>
        </w:rPr>
        <w:t>Les médiévistes face aux médiévalismes</w:t>
      </w:r>
      <w:r w:rsidR="00036FE4">
        <w:rPr>
          <w:rFonts w:ascii="Times" w:hAnsi="Times" w:cs="Times"/>
          <w:bCs/>
          <w:color w:val="000000"/>
        </w:rPr>
        <w:t xml:space="preserve">, </w:t>
      </w:r>
      <w:r w:rsidR="00503794">
        <w:rPr>
          <w:rFonts w:ascii="Times" w:hAnsi="Times" w:cs="Times"/>
          <w:bCs/>
          <w:color w:val="000000"/>
        </w:rPr>
        <w:t xml:space="preserve">codirigé avec Martin Aurell, Lucie Malbos et Florian Besson, </w:t>
      </w:r>
      <w:r w:rsidR="00036FE4">
        <w:rPr>
          <w:rFonts w:ascii="Times" w:hAnsi="Times" w:cs="Times"/>
          <w:bCs/>
          <w:color w:val="000000"/>
        </w:rPr>
        <w:t>Rennes, Presses universitaires de Rennes,</w:t>
      </w:r>
      <w:r w:rsidR="00503794">
        <w:rPr>
          <w:rFonts w:ascii="Times" w:hAnsi="Times" w:cs="Times"/>
          <w:bCs/>
          <w:color w:val="000000"/>
        </w:rPr>
        <w:t xml:space="preserve"> à paraître en</w:t>
      </w:r>
      <w:r w:rsidR="00036FE4">
        <w:rPr>
          <w:rFonts w:ascii="Times" w:hAnsi="Times" w:cs="Times"/>
          <w:bCs/>
          <w:color w:val="000000"/>
        </w:rPr>
        <w:t xml:space="preserve"> 2022</w:t>
      </w:r>
      <w:r w:rsidR="00503794">
        <w:rPr>
          <w:rFonts w:ascii="Times" w:hAnsi="Times" w:cs="Times"/>
          <w:bCs/>
          <w:color w:val="000000"/>
        </w:rPr>
        <w:t>.</w:t>
      </w:r>
    </w:p>
    <w:p w14:paraId="742AB29E" w14:textId="25135BCC" w:rsidR="00036FE4" w:rsidRDefault="00036FE4" w:rsidP="002E6C5E">
      <w:pPr>
        <w:tabs>
          <w:tab w:val="left" w:pos="851"/>
        </w:tabs>
        <w:jc w:val="both"/>
        <w:rPr>
          <w:rFonts w:ascii="Times" w:hAnsi="Times" w:cs="Times"/>
          <w:bCs/>
          <w:color w:val="000000"/>
        </w:rPr>
      </w:pPr>
    </w:p>
    <w:p w14:paraId="72FFB964" w14:textId="324B688C" w:rsidR="00036FE4" w:rsidRPr="00036FE4" w:rsidRDefault="00036FE4" w:rsidP="00503794">
      <w:pPr>
        <w:tabs>
          <w:tab w:val="left" w:pos="851"/>
        </w:tabs>
        <w:ind w:left="1418" w:hanging="567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/>
          <w:i/>
          <w:iCs/>
          <w:color w:val="000000"/>
        </w:rPr>
        <w:t>Derrière le mur et par-delà les mers. Le récit de voyage, un mode de narration privilégié dans la bande dessinée historique (</w:t>
      </w:r>
      <w:r w:rsidR="004217E9">
        <w:rPr>
          <w:rFonts w:ascii="Times" w:hAnsi="Times" w:cs="Times"/>
          <w:b/>
          <w:i/>
          <w:iCs/>
          <w:color w:val="000000"/>
        </w:rPr>
        <w:t>Moyen Âge-</w:t>
      </w:r>
      <w:r>
        <w:rPr>
          <w:rFonts w:ascii="Times" w:hAnsi="Times" w:cs="Times"/>
          <w:b/>
          <w:i/>
          <w:iCs/>
          <w:color w:val="000000"/>
        </w:rPr>
        <w:t>Renaissance)</w:t>
      </w:r>
      <w:r>
        <w:rPr>
          <w:rFonts w:ascii="Times" w:hAnsi="Times" w:cs="Times"/>
          <w:bCs/>
          <w:color w:val="000000"/>
        </w:rPr>
        <w:t xml:space="preserve">, </w:t>
      </w:r>
      <w:r w:rsidR="00503794">
        <w:rPr>
          <w:rFonts w:ascii="Times" w:hAnsi="Times" w:cs="Times"/>
          <w:bCs/>
          <w:color w:val="000000"/>
        </w:rPr>
        <w:t xml:space="preserve">codirigé avec Alice Bourgois et Anne-Sophie De Franceschi, </w:t>
      </w:r>
      <w:r w:rsidRPr="004217E9">
        <w:rPr>
          <w:rFonts w:ascii="Times" w:hAnsi="Times" w:cs="Times"/>
          <w:bCs/>
          <w:i/>
          <w:iCs/>
          <w:color w:val="000000"/>
        </w:rPr>
        <w:t>Revue du Nord</w:t>
      </w:r>
      <w:r w:rsidR="004217E9">
        <w:rPr>
          <w:rFonts w:ascii="Times" w:hAnsi="Times" w:cs="Times"/>
          <w:bCs/>
          <w:color w:val="000000"/>
        </w:rPr>
        <w:t>, hors-série, coll.</w:t>
      </w:r>
      <w:r w:rsidR="002E6C5E">
        <w:rPr>
          <w:rFonts w:ascii="Times" w:hAnsi="Times" w:cs="Times"/>
          <w:bCs/>
          <w:color w:val="000000"/>
        </w:rPr>
        <w:t> </w:t>
      </w:r>
      <w:r w:rsidR="004217E9">
        <w:rPr>
          <w:rFonts w:ascii="Times" w:hAnsi="Times" w:cs="Times"/>
          <w:bCs/>
          <w:color w:val="000000"/>
        </w:rPr>
        <w:t>« Histoire » n°43, Université de Lille</w:t>
      </w:r>
      <w:r>
        <w:rPr>
          <w:rFonts w:ascii="Times" w:hAnsi="Times" w:cs="Times"/>
          <w:bCs/>
          <w:color w:val="000000"/>
        </w:rPr>
        <w:t>, 2022</w:t>
      </w:r>
      <w:r w:rsidR="004217E9">
        <w:rPr>
          <w:rFonts w:ascii="Times" w:hAnsi="Times" w:cs="Times"/>
          <w:bCs/>
          <w:color w:val="000000"/>
        </w:rPr>
        <w:t>.</w:t>
      </w:r>
    </w:p>
    <w:p w14:paraId="541EF608" w14:textId="77777777" w:rsidR="00036FE4" w:rsidRPr="00036FE4" w:rsidRDefault="00036FE4" w:rsidP="002E6C5E">
      <w:pPr>
        <w:tabs>
          <w:tab w:val="left" w:pos="851"/>
        </w:tabs>
        <w:jc w:val="both"/>
        <w:rPr>
          <w:rFonts w:ascii="Times" w:hAnsi="Times" w:cs="Times"/>
          <w:bCs/>
          <w:color w:val="000000"/>
        </w:rPr>
      </w:pPr>
    </w:p>
    <w:p w14:paraId="71ED6BBD" w14:textId="55C22330" w:rsidR="005D2377" w:rsidRDefault="00036FE4" w:rsidP="00503794">
      <w:pPr>
        <w:tabs>
          <w:tab w:val="left" w:pos="851"/>
        </w:tabs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color w:val="000000"/>
        </w:rPr>
        <w:tab/>
      </w:r>
      <w:r w:rsidR="005D2377">
        <w:rPr>
          <w:rFonts w:ascii="Times" w:hAnsi="Times" w:cs="Times"/>
          <w:b/>
          <w:i/>
          <w:color w:val="000000"/>
        </w:rPr>
        <w:t>Kaamelott, un livre d’histoire</w:t>
      </w:r>
      <w:r w:rsidR="005D2377">
        <w:rPr>
          <w:rFonts w:ascii="Times" w:hAnsi="Times" w:cs="Times"/>
          <w:color w:val="000000"/>
        </w:rPr>
        <w:t xml:space="preserve">, </w:t>
      </w:r>
      <w:r w:rsidR="00503794">
        <w:rPr>
          <w:rFonts w:ascii="Times" w:hAnsi="Times" w:cs="Times"/>
          <w:color w:val="000000"/>
        </w:rPr>
        <w:t xml:space="preserve">codirigé avec Florian Besson, </w:t>
      </w:r>
      <w:r w:rsidR="005D2377">
        <w:rPr>
          <w:rFonts w:ascii="Times" w:hAnsi="Times" w:cs="Times"/>
          <w:color w:val="000000"/>
        </w:rPr>
        <w:t>Paris, Vendémiaire, 2018</w:t>
      </w:r>
      <w:r>
        <w:rPr>
          <w:rFonts w:ascii="Times" w:hAnsi="Times" w:cs="Times"/>
          <w:color w:val="000000"/>
        </w:rPr>
        <w:t>.</w:t>
      </w:r>
    </w:p>
    <w:p w14:paraId="13CCDE74" w14:textId="77777777" w:rsidR="00503794" w:rsidRPr="00503794" w:rsidRDefault="00503794" w:rsidP="00503794">
      <w:pPr>
        <w:tabs>
          <w:tab w:val="left" w:pos="851"/>
        </w:tabs>
        <w:jc w:val="both"/>
        <w:rPr>
          <w:rFonts w:ascii="Times" w:hAnsi="Times" w:cs="Times"/>
          <w:color w:val="000000"/>
        </w:rPr>
      </w:pPr>
    </w:p>
    <w:p w14:paraId="3C4B3310" w14:textId="77777777" w:rsidR="005D2377" w:rsidRDefault="005D2377" w:rsidP="005D2377">
      <w:pPr>
        <w:jc w:val="both"/>
        <w:rPr>
          <w:rFonts w:ascii="Times" w:hAnsi="Times" w:cs="Times"/>
          <w:b/>
          <w:color w:val="000000"/>
          <w:u w:val="single"/>
        </w:rPr>
      </w:pPr>
    </w:p>
    <w:p w14:paraId="2BF2BAF7" w14:textId="77777777" w:rsidR="005D2377" w:rsidRPr="009E5203" w:rsidRDefault="005D2377" w:rsidP="005D2377">
      <w:pPr>
        <w:jc w:val="both"/>
        <w:rPr>
          <w:color w:val="0070C0"/>
        </w:rPr>
      </w:pPr>
      <w:r>
        <w:rPr>
          <w:rFonts w:ascii="Times" w:hAnsi="Times" w:cs="Times"/>
          <w:b/>
          <w:color w:val="0070C0"/>
        </w:rPr>
        <w:t>DIRECTION DE NUMÉRO</w:t>
      </w:r>
      <w:r w:rsidRPr="009E5203">
        <w:rPr>
          <w:rFonts w:ascii="Times" w:hAnsi="Times" w:cs="Times"/>
          <w:b/>
          <w:color w:val="0070C0"/>
        </w:rPr>
        <w:t xml:space="preserve"> DE REVUE</w:t>
      </w:r>
    </w:p>
    <w:p w14:paraId="044EC6CF" w14:textId="77777777" w:rsidR="005B72ED" w:rsidRDefault="005B72ED" w:rsidP="006D6359">
      <w:pPr>
        <w:tabs>
          <w:tab w:val="left" w:pos="851"/>
        </w:tabs>
        <w:jc w:val="both"/>
        <w:rPr>
          <w:rFonts w:ascii="Times" w:hAnsi="Times" w:cs="Times"/>
          <w:b/>
          <w:color w:val="000000"/>
        </w:rPr>
      </w:pPr>
    </w:p>
    <w:p w14:paraId="1CAB850D" w14:textId="6FED792E" w:rsidR="00F649DC" w:rsidRPr="00E22857" w:rsidRDefault="005D2377" w:rsidP="006D6359">
      <w:pPr>
        <w:tabs>
          <w:tab w:val="left" w:pos="851"/>
        </w:tabs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/>
          <w:color w:val="000000"/>
        </w:rPr>
        <w:tab/>
      </w:r>
      <w:r w:rsidR="00F649DC" w:rsidRPr="00E22857">
        <w:rPr>
          <w:rFonts w:ascii="Times" w:hAnsi="Times" w:cs="Times"/>
          <w:b/>
          <w:i/>
          <w:iCs/>
          <w:color w:val="000000"/>
        </w:rPr>
        <w:t>Fantasy Art and Studies</w:t>
      </w:r>
      <w:r w:rsidR="00F649DC" w:rsidRPr="00E22857">
        <w:rPr>
          <w:rFonts w:ascii="Times" w:hAnsi="Times" w:cs="Times"/>
          <w:b/>
          <w:color w:val="000000"/>
        </w:rPr>
        <w:t xml:space="preserve">, n°13, </w:t>
      </w:r>
      <w:r w:rsidR="00F649DC" w:rsidRPr="00E22857">
        <w:rPr>
          <w:rFonts w:ascii="Times" w:hAnsi="Times" w:cs="Times"/>
          <w:b/>
          <w:i/>
          <w:iCs/>
          <w:color w:val="000000"/>
        </w:rPr>
        <w:t>Fantasy et école/School fantasy</w:t>
      </w:r>
      <w:r w:rsidR="00F649DC" w:rsidRPr="00E22857">
        <w:rPr>
          <w:rFonts w:ascii="Times" w:hAnsi="Times" w:cs="Times"/>
          <w:bCs/>
          <w:color w:val="000000"/>
        </w:rPr>
        <w:t>, premier semestr</w:t>
      </w:r>
      <w:r w:rsidR="002E6C5E" w:rsidRPr="00E22857">
        <w:rPr>
          <w:rFonts w:ascii="Times" w:hAnsi="Times" w:cs="Times"/>
          <w:bCs/>
          <w:color w:val="000000"/>
        </w:rPr>
        <w:t>e</w:t>
      </w:r>
      <w:r w:rsidR="00F649DC" w:rsidRPr="00E22857">
        <w:rPr>
          <w:rFonts w:ascii="Times" w:hAnsi="Times" w:cs="Times"/>
          <w:bCs/>
          <w:color w:val="000000"/>
        </w:rPr>
        <w:t xml:space="preserve"> 2023.</w:t>
      </w:r>
    </w:p>
    <w:p w14:paraId="7CE6DA2D" w14:textId="77777777" w:rsidR="00F649DC" w:rsidRPr="00E22857" w:rsidRDefault="00F649DC" w:rsidP="006D6359">
      <w:pPr>
        <w:tabs>
          <w:tab w:val="left" w:pos="851"/>
        </w:tabs>
        <w:jc w:val="both"/>
        <w:rPr>
          <w:rFonts w:ascii="Times" w:hAnsi="Times" w:cs="Times"/>
          <w:b/>
          <w:color w:val="000000"/>
        </w:rPr>
      </w:pPr>
    </w:p>
    <w:p w14:paraId="39607151" w14:textId="465743E3" w:rsidR="006D6359" w:rsidRPr="00E0771D" w:rsidRDefault="00F649DC" w:rsidP="006D6359">
      <w:pPr>
        <w:tabs>
          <w:tab w:val="left" w:pos="851"/>
        </w:tabs>
        <w:jc w:val="both"/>
        <w:rPr>
          <w:rFonts w:ascii="Times" w:hAnsi="Times" w:cs="Times"/>
          <w:color w:val="000000"/>
        </w:rPr>
      </w:pPr>
      <w:r w:rsidRPr="00E22857">
        <w:rPr>
          <w:rFonts w:ascii="Times" w:hAnsi="Times" w:cs="Times"/>
          <w:b/>
          <w:color w:val="000000"/>
        </w:rPr>
        <w:lastRenderedPageBreak/>
        <w:tab/>
      </w:r>
      <w:r w:rsidR="006D6359">
        <w:rPr>
          <w:rFonts w:ascii="Times" w:hAnsi="Times" w:cs="Times"/>
          <w:b/>
          <w:bCs/>
          <w:i/>
          <w:iCs/>
          <w:color w:val="000000"/>
        </w:rPr>
        <w:t>Cahiers Robinson</w:t>
      </w:r>
      <w:r w:rsidR="006D6359">
        <w:rPr>
          <w:rFonts w:ascii="Times" w:hAnsi="Times" w:cs="Times"/>
          <w:b/>
          <w:bCs/>
          <w:color w:val="000000"/>
        </w:rPr>
        <w:t xml:space="preserve">, n°51, </w:t>
      </w:r>
      <w:r w:rsidR="006D6359">
        <w:rPr>
          <w:rFonts w:ascii="Times" w:hAnsi="Times" w:cs="Times"/>
          <w:b/>
          <w:bCs/>
          <w:i/>
          <w:iCs/>
          <w:color w:val="000000"/>
        </w:rPr>
        <w:t>Ces petites filles qui lisent</w:t>
      </w:r>
      <w:r w:rsidR="006D6359">
        <w:rPr>
          <w:rFonts w:ascii="Times" w:hAnsi="Times" w:cs="Times"/>
          <w:color w:val="000000"/>
        </w:rPr>
        <w:t>, premier semestre 2022.</w:t>
      </w:r>
    </w:p>
    <w:p w14:paraId="61ABE7D1" w14:textId="77777777" w:rsidR="006D6359" w:rsidRDefault="006D6359" w:rsidP="006D6359">
      <w:pPr>
        <w:tabs>
          <w:tab w:val="left" w:pos="851"/>
        </w:tabs>
        <w:jc w:val="both"/>
        <w:rPr>
          <w:rFonts w:ascii="Times" w:hAnsi="Times" w:cs="Times"/>
          <w:b/>
          <w:bCs/>
          <w:i/>
          <w:iCs/>
          <w:color w:val="000000"/>
        </w:rPr>
      </w:pPr>
      <w:r>
        <w:rPr>
          <w:rFonts w:ascii="Times" w:hAnsi="Times" w:cs="Times"/>
          <w:b/>
          <w:bCs/>
          <w:i/>
          <w:iCs/>
          <w:color w:val="000000"/>
        </w:rPr>
        <w:tab/>
      </w:r>
    </w:p>
    <w:p w14:paraId="67D32469" w14:textId="19AA022A" w:rsidR="006D6359" w:rsidRDefault="006D6359" w:rsidP="006D6359">
      <w:pPr>
        <w:tabs>
          <w:tab w:val="left" w:pos="851"/>
        </w:tabs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i/>
          <w:iCs/>
          <w:color w:val="000000"/>
        </w:rPr>
        <w:tab/>
        <w:t>Cahiers Robinson</w:t>
      </w:r>
      <w:r>
        <w:rPr>
          <w:rFonts w:ascii="Times" w:hAnsi="Times" w:cs="Times"/>
          <w:b/>
          <w:bCs/>
          <w:color w:val="000000"/>
        </w:rPr>
        <w:t xml:space="preserve">, n°49, </w:t>
      </w:r>
      <w:r>
        <w:rPr>
          <w:rFonts w:ascii="Times" w:hAnsi="Times" w:cs="Times"/>
          <w:b/>
          <w:bCs/>
          <w:i/>
          <w:iCs/>
          <w:color w:val="000000"/>
        </w:rPr>
        <w:t>Fantasy et Enfance</w:t>
      </w:r>
      <w:r>
        <w:rPr>
          <w:rFonts w:ascii="Times" w:hAnsi="Times" w:cs="Times"/>
          <w:color w:val="000000"/>
        </w:rPr>
        <w:t>, premier semestre 2021.</w:t>
      </w:r>
    </w:p>
    <w:p w14:paraId="2A28ADA8" w14:textId="77777777" w:rsidR="006D6359" w:rsidRPr="00A149F1" w:rsidRDefault="006D6359" w:rsidP="006D6359">
      <w:pPr>
        <w:tabs>
          <w:tab w:val="left" w:pos="851"/>
        </w:tabs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>Codirection avec Marie-Lucie Bougon et Amelha Timoner.</w:t>
      </w:r>
    </w:p>
    <w:p w14:paraId="019AFE2C" w14:textId="77777777" w:rsidR="006D6359" w:rsidRPr="00B663E8" w:rsidRDefault="006D6359" w:rsidP="00036FE4">
      <w:pPr>
        <w:tabs>
          <w:tab w:val="left" w:pos="851"/>
        </w:tabs>
        <w:jc w:val="both"/>
        <w:rPr>
          <w:rFonts w:ascii="Times" w:hAnsi="Times" w:cs="Times"/>
          <w:b/>
          <w:i/>
          <w:color w:val="000000"/>
        </w:rPr>
      </w:pPr>
    </w:p>
    <w:p w14:paraId="6A41B53A" w14:textId="7F3B1BE4" w:rsidR="005D2377" w:rsidRPr="00036FE4" w:rsidRDefault="006D6359" w:rsidP="00036FE4">
      <w:pPr>
        <w:tabs>
          <w:tab w:val="left" w:pos="851"/>
        </w:tabs>
        <w:jc w:val="both"/>
        <w:rPr>
          <w:lang w:val="en-GB"/>
        </w:rPr>
      </w:pPr>
      <w:r w:rsidRPr="00B663E8">
        <w:rPr>
          <w:rFonts w:ascii="Times" w:hAnsi="Times" w:cs="Times"/>
          <w:b/>
          <w:i/>
          <w:color w:val="000000"/>
        </w:rPr>
        <w:tab/>
      </w:r>
      <w:r w:rsidR="005D2377" w:rsidRPr="00036FE4">
        <w:rPr>
          <w:rFonts w:ascii="Times" w:hAnsi="Times" w:cs="Times"/>
          <w:b/>
          <w:i/>
          <w:color w:val="000000"/>
          <w:lang w:val="en-GB"/>
        </w:rPr>
        <w:t>Fantasy Art and Studies</w:t>
      </w:r>
      <w:r w:rsidR="005D2377" w:rsidRPr="00036FE4">
        <w:rPr>
          <w:rFonts w:ascii="Times" w:hAnsi="Times" w:cs="Times"/>
          <w:b/>
          <w:color w:val="000000"/>
          <w:lang w:val="en-GB"/>
        </w:rPr>
        <w:t xml:space="preserve">, n°7, </w:t>
      </w:r>
      <w:r w:rsidR="005D2377" w:rsidRPr="00036FE4">
        <w:rPr>
          <w:rFonts w:ascii="Times" w:hAnsi="Times" w:cs="Times"/>
          <w:b/>
          <w:i/>
          <w:color w:val="000000"/>
          <w:lang w:val="en-GB"/>
        </w:rPr>
        <w:t>Fantasy arthurienne/Arthurian fantasy</w:t>
      </w:r>
      <w:r w:rsidR="005D2377" w:rsidRPr="00036FE4">
        <w:rPr>
          <w:rFonts w:ascii="Times" w:hAnsi="Times" w:cs="Times"/>
          <w:color w:val="000000"/>
          <w:lang w:val="en-GB"/>
        </w:rPr>
        <w:t xml:space="preserve">, </w:t>
      </w:r>
      <w:r w:rsidR="00D46ACD" w:rsidRPr="00036FE4">
        <w:rPr>
          <w:rFonts w:ascii="Times" w:hAnsi="Times" w:cs="Times"/>
          <w:color w:val="000000"/>
          <w:lang w:val="en-GB"/>
        </w:rPr>
        <w:t xml:space="preserve">automne </w:t>
      </w:r>
      <w:r w:rsidR="005D2377" w:rsidRPr="00036FE4">
        <w:rPr>
          <w:rFonts w:ascii="Times" w:hAnsi="Times" w:cs="Times"/>
          <w:color w:val="000000"/>
          <w:lang w:val="en-GB"/>
        </w:rPr>
        <w:t>2019.</w:t>
      </w:r>
    </w:p>
    <w:p w14:paraId="75D27079" w14:textId="3B11CD2C" w:rsidR="00DE7D9D" w:rsidRPr="00036FE4" w:rsidRDefault="00D46ACD" w:rsidP="00036FE4">
      <w:pPr>
        <w:tabs>
          <w:tab w:val="left" w:pos="851"/>
        </w:tabs>
        <w:jc w:val="both"/>
        <w:rPr>
          <w:lang w:val="en-GB"/>
        </w:rPr>
      </w:pPr>
      <w:r w:rsidRPr="00036FE4">
        <w:rPr>
          <w:rFonts w:ascii="Times" w:hAnsi="Times" w:cs="Times"/>
          <w:color w:val="000000"/>
          <w:lang w:val="en-GB"/>
        </w:rPr>
        <w:tab/>
      </w:r>
      <w:r w:rsidRPr="00036FE4">
        <w:rPr>
          <w:rFonts w:ascii="Times" w:hAnsi="Times" w:cs="Times"/>
          <w:color w:val="000000"/>
          <w:lang w:val="en-GB"/>
        </w:rPr>
        <w:tab/>
        <w:t xml:space="preserve">En ligne : </w:t>
      </w:r>
      <w:hyperlink r:id="rId8" w:history="1">
        <w:r w:rsidRPr="00036FE4">
          <w:rPr>
            <w:rStyle w:val="Lienhypertexte"/>
            <w:lang w:val="en-GB"/>
          </w:rPr>
          <w:t>fr.calameo.com/read/004997431be43cdb27d02</w:t>
        </w:r>
      </w:hyperlink>
      <w:r w:rsidR="00036FE4" w:rsidRPr="00036FE4">
        <w:rPr>
          <w:lang w:val="en-GB"/>
        </w:rPr>
        <w:t>.</w:t>
      </w:r>
    </w:p>
    <w:p w14:paraId="51C737A3" w14:textId="2BD06AEB" w:rsidR="0076798A" w:rsidRDefault="00DE7D9D" w:rsidP="006D6359">
      <w:pPr>
        <w:tabs>
          <w:tab w:val="left" w:pos="851"/>
        </w:tabs>
        <w:jc w:val="both"/>
        <w:rPr>
          <w:rFonts w:ascii="Times" w:hAnsi="Times" w:cs="Times"/>
          <w:color w:val="000000"/>
          <w:lang w:val="en-GB"/>
        </w:rPr>
      </w:pPr>
      <w:r w:rsidRPr="00036FE4">
        <w:rPr>
          <w:rFonts w:ascii="Times" w:hAnsi="Times" w:cs="Times"/>
          <w:color w:val="000000"/>
          <w:lang w:val="en-GB"/>
        </w:rPr>
        <w:tab/>
      </w:r>
    </w:p>
    <w:p w14:paraId="2BB19019" w14:textId="517F383D" w:rsidR="005D2377" w:rsidRPr="00B663E8" w:rsidRDefault="005D2377" w:rsidP="005D2377">
      <w:pPr>
        <w:jc w:val="both"/>
        <w:rPr>
          <w:lang w:val="en-GB"/>
        </w:rPr>
      </w:pPr>
      <w:r w:rsidRPr="00B663E8">
        <w:rPr>
          <w:rFonts w:ascii="Times" w:hAnsi="Times" w:cs="Times"/>
          <w:b/>
          <w:color w:val="000000"/>
          <w:lang w:val="en-GB"/>
        </w:rPr>
        <w:tab/>
      </w:r>
    </w:p>
    <w:p w14:paraId="55F1E493" w14:textId="469CE3D0" w:rsidR="005D2377" w:rsidRPr="00D91BFA" w:rsidRDefault="005D2377" w:rsidP="005D2377">
      <w:pPr>
        <w:rPr>
          <w:color w:val="0070C0"/>
        </w:rPr>
      </w:pPr>
      <w:r w:rsidRPr="00D91BFA">
        <w:rPr>
          <w:rFonts w:ascii="Times" w:hAnsi="Times" w:cs="Times"/>
          <w:b/>
          <w:color w:val="0070C0"/>
        </w:rPr>
        <w:t>ARTICLES PUBLIÉS DANS DES REVUES À COMITÉ DE LECTURE</w:t>
      </w:r>
      <w:r w:rsidR="00503794">
        <w:rPr>
          <w:rFonts w:ascii="Times" w:hAnsi="Times" w:cs="Times"/>
          <w:b/>
          <w:color w:val="0070C0"/>
        </w:rPr>
        <w:t xml:space="preserve"> (sélection)</w:t>
      </w:r>
    </w:p>
    <w:p w14:paraId="1204ECF7" w14:textId="77777777" w:rsidR="00AA53AF" w:rsidRDefault="00AA53AF" w:rsidP="00570ED9">
      <w:pPr>
        <w:jc w:val="both"/>
        <w:rPr>
          <w:rFonts w:ascii="Times" w:hAnsi="Times" w:cs="Times"/>
          <w:b/>
          <w:color w:val="000000"/>
        </w:rPr>
      </w:pPr>
    </w:p>
    <w:p w14:paraId="401B5E86" w14:textId="527F0EE8" w:rsidR="00576B9A" w:rsidRPr="00576B9A" w:rsidRDefault="00576B9A" w:rsidP="00036FE4">
      <w:pPr>
        <w:ind w:left="1418" w:hanging="567"/>
        <w:contextualSpacing/>
        <w:jc w:val="both"/>
        <w:rPr>
          <w:bCs/>
        </w:rPr>
      </w:pPr>
      <w:r>
        <w:rPr>
          <w:b/>
        </w:rPr>
        <w:t>« </w:t>
      </w:r>
      <w:r>
        <w:rPr>
          <w:b/>
          <w:i/>
          <w:iCs/>
        </w:rPr>
        <w:t>Je, François Villon </w:t>
      </w:r>
      <w:r>
        <w:rPr>
          <w:b/>
        </w:rPr>
        <w:t>: l’esthétique du voyage dans la transposition en bande dessinée »</w:t>
      </w:r>
      <w:r>
        <w:rPr>
          <w:bCs/>
        </w:rPr>
        <w:t xml:space="preserve">, dans Alice Bourgois, Justine Breton et Anne-Sophie De Franceschi (dir.), </w:t>
      </w:r>
      <w:r>
        <w:rPr>
          <w:bCs/>
          <w:i/>
          <w:iCs/>
        </w:rPr>
        <w:t>Derrière le mur et par-delà les mers</w:t>
      </w:r>
      <w:r>
        <w:rPr>
          <w:bCs/>
        </w:rPr>
        <w:t xml:space="preserve">, </w:t>
      </w:r>
      <w:r>
        <w:rPr>
          <w:bCs/>
          <w:i/>
          <w:iCs/>
        </w:rPr>
        <w:t>Revue du Nord</w:t>
      </w:r>
      <w:r>
        <w:rPr>
          <w:bCs/>
        </w:rPr>
        <w:t>, hors-série collection Histoire, n°43, 2022, p.</w:t>
      </w:r>
      <w:r w:rsidR="00A30934">
        <w:rPr>
          <w:bCs/>
        </w:rPr>
        <w:t>115-125.</w:t>
      </w:r>
    </w:p>
    <w:p w14:paraId="5D45703A" w14:textId="79580095" w:rsidR="006D6359" w:rsidRPr="006D6359" w:rsidRDefault="006D6359" w:rsidP="00036FE4">
      <w:pPr>
        <w:ind w:left="1418" w:hanging="567"/>
        <w:contextualSpacing/>
        <w:jc w:val="both"/>
        <w:rPr>
          <w:bCs/>
          <w:i/>
          <w:iCs/>
        </w:rPr>
      </w:pPr>
      <w:r>
        <w:rPr>
          <w:b/>
        </w:rPr>
        <w:t>« </w:t>
      </w:r>
      <w:r>
        <w:rPr>
          <w:b/>
          <w:i/>
          <w:iCs/>
        </w:rPr>
        <w:t>The Witcher</w:t>
      </w:r>
      <w:r w:rsidR="00667A35">
        <w:rPr>
          <w:b/>
        </w:rPr>
        <w:t>,</w:t>
      </w:r>
      <w:r>
        <w:rPr>
          <w:b/>
        </w:rPr>
        <w:t xml:space="preserve"> du sang et du vin pour combler les manques narratifs</w:t>
      </w:r>
      <w:r w:rsidRPr="006D6359">
        <w:rPr>
          <w:b/>
        </w:rPr>
        <w:t> »</w:t>
      </w:r>
      <w:r>
        <w:rPr>
          <w:bCs/>
        </w:rPr>
        <w:t>, dans Isabelle Hautbout et Sébastien Wit (dir.),</w:t>
      </w:r>
      <w:r w:rsidR="00667A35">
        <w:rPr>
          <w:bCs/>
        </w:rPr>
        <w:t xml:space="preserve"> </w:t>
      </w:r>
      <w:r w:rsidR="00667A35">
        <w:rPr>
          <w:bCs/>
          <w:i/>
          <w:iCs/>
        </w:rPr>
        <w:t>Jeu vidéo et romanesque</w:t>
      </w:r>
      <w:r w:rsidR="00667A35">
        <w:rPr>
          <w:bCs/>
        </w:rPr>
        <w:t>,</w:t>
      </w:r>
      <w:r>
        <w:rPr>
          <w:bCs/>
        </w:rPr>
        <w:t xml:space="preserve"> </w:t>
      </w:r>
      <w:r>
        <w:rPr>
          <w:bCs/>
          <w:i/>
          <w:iCs/>
        </w:rPr>
        <w:t>Romanesques</w:t>
      </w:r>
      <w:r w:rsidR="00667A35">
        <w:rPr>
          <w:bCs/>
        </w:rPr>
        <w:t xml:space="preserve"> hors-série 2021, Paris, Classiques Garnier, 2021,</w:t>
      </w:r>
      <w:r>
        <w:rPr>
          <w:bCs/>
        </w:rPr>
        <w:t xml:space="preserve"> p.73-86.</w:t>
      </w:r>
    </w:p>
    <w:p w14:paraId="01017FD6" w14:textId="4D1943A8" w:rsidR="00067062" w:rsidRPr="00067062" w:rsidRDefault="00067062" w:rsidP="00036FE4">
      <w:pPr>
        <w:ind w:left="1418" w:hanging="567"/>
        <w:contextualSpacing/>
        <w:jc w:val="both"/>
        <w:rPr>
          <w:bCs/>
        </w:rPr>
      </w:pPr>
      <w:r>
        <w:rPr>
          <w:b/>
        </w:rPr>
        <w:t>« Perceval dénaturé : un XXI</w:t>
      </w:r>
      <w:r w:rsidRPr="00067062">
        <w:rPr>
          <w:b/>
          <w:vertAlign w:val="superscript"/>
        </w:rPr>
        <w:t>e</w:t>
      </w:r>
      <w:r>
        <w:rPr>
          <w:b/>
        </w:rPr>
        <w:t> siècle en perte de ses mystères »</w:t>
      </w:r>
      <w:r>
        <w:rPr>
          <w:bCs/>
        </w:rPr>
        <w:t>, dans Georges Bertin</w:t>
      </w:r>
      <w:r w:rsidR="002A3C37">
        <w:rPr>
          <w:bCs/>
        </w:rPr>
        <w:t xml:space="preserve"> (dir.)</w:t>
      </w:r>
      <w:r>
        <w:rPr>
          <w:bCs/>
        </w:rPr>
        <w:t xml:space="preserve">, </w:t>
      </w:r>
      <w:r>
        <w:rPr>
          <w:bCs/>
          <w:i/>
          <w:iCs/>
        </w:rPr>
        <w:t>Les Figures de Perceval</w:t>
      </w:r>
      <w:r>
        <w:rPr>
          <w:bCs/>
        </w:rPr>
        <w:t>, Lyon, Éditions du Cosmogone, 2021, p.171-182.</w:t>
      </w:r>
    </w:p>
    <w:p w14:paraId="4B0C91F2" w14:textId="52256E33" w:rsidR="00FE1875" w:rsidRPr="00FE1875" w:rsidRDefault="00FE1875" w:rsidP="00036FE4">
      <w:pPr>
        <w:ind w:left="1418" w:hanging="567"/>
        <w:contextualSpacing/>
        <w:jc w:val="both"/>
        <w:rPr>
          <w:bCs/>
        </w:rPr>
      </w:pPr>
      <w:r w:rsidRPr="00FE1875">
        <w:rPr>
          <w:b/>
        </w:rPr>
        <w:t>« </w:t>
      </w:r>
      <w:r w:rsidRPr="00FE1875">
        <w:rPr>
          <w:b/>
          <w:i/>
          <w:iCs/>
        </w:rPr>
        <w:t>The Witcher</w:t>
      </w:r>
      <w:r w:rsidRPr="00FE1875">
        <w:rPr>
          <w:b/>
        </w:rPr>
        <w:t>, une fantasy par tous le</w:t>
      </w:r>
      <w:r>
        <w:rPr>
          <w:b/>
        </w:rPr>
        <w:t>s temps »</w:t>
      </w:r>
      <w:r w:rsidRPr="00FE1875">
        <w:rPr>
          <w:bCs/>
        </w:rPr>
        <w:t xml:space="preserve">, </w:t>
      </w:r>
      <w:r w:rsidRPr="00FE1875">
        <w:rPr>
          <w:bCs/>
          <w:i/>
          <w:iCs/>
        </w:rPr>
        <w:t>Saison. La revue des séries</w:t>
      </w:r>
      <w:r w:rsidRPr="00FE1875">
        <w:rPr>
          <w:bCs/>
        </w:rPr>
        <w:t>, n°1, 2021 – 1, p.43-56.</w:t>
      </w:r>
    </w:p>
    <w:p w14:paraId="37BB2316" w14:textId="1674FD42" w:rsidR="00DD4FAB" w:rsidRPr="00DD4FAB" w:rsidRDefault="00DD4FAB" w:rsidP="00036FE4">
      <w:pPr>
        <w:ind w:left="1418" w:hanging="567"/>
        <w:contextualSpacing/>
        <w:jc w:val="both"/>
        <w:rPr>
          <w:bCs/>
        </w:rPr>
      </w:pPr>
      <w:r>
        <w:rPr>
          <w:b/>
        </w:rPr>
        <w:t>« Pour une fantasy pédagogique : la magie au service de l’apprentissage chez T.H. White »</w:t>
      </w:r>
      <w:r>
        <w:rPr>
          <w:bCs/>
        </w:rPr>
        <w:t xml:space="preserve">, dans Marie-Lucie Bougon, Justine Breton et Amelha Timoner (dir.), « Fantasy et enfance », </w:t>
      </w:r>
      <w:r>
        <w:rPr>
          <w:bCs/>
          <w:i/>
          <w:iCs/>
        </w:rPr>
        <w:t>Cahiers Robinson</w:t>
      </w:r>
      <w:r>
        <w:rPr>
          <w:bCs/>
        </w:rPr>
        <w:t xml:space="preserve"> n°49, avril 2021, p.92-102.</w:t>
      </w:r>
    </w:p>
    <w:p w14:paraId="6F570F73" w14:textId="3C47C07D" w:rsidR="00332543" w:rsidRPr="00332543" w:rsidRDefault="00332543" w:rsidP="00036FE4">
      <w:pPr>
        <w:ind w:left="1418" w:hanging="567"/>
        <w:contextualSpacing/>
        <w:jc w:val="both"/>
        <w:rPr>
          <w:bCs/>
          <w:lang w:val="en-GB"/>
        </w:rPr>
      </w:pPr>
      <w:r w:rsidRPr="00332543">
        <w:rPr>
          <w:b/>
          <w:lang w:val="en-GB"/>
        </w:rPr>
        <w:t>« Domesticated wisdom : Learning from the badger in children’s fantasy literature »</w:t>
      </w:r>
      <w:r w:rsidRPr="00332543">
        <w:rPr>
          <w:bCs/>
          <w:lang w:val="en-GB"/>
        </w:rPr>
        <w:t>, dans Marie-Lucie Bougon, Charlotte Duranton et Laura Muller-Thomas (dir.), « Amazing Beasts »</w:t>
      </w:r>
      <w:r>
        <w:rPr>
          <w:bCs/>
          <w:lang w:val="en-GB"/>
        </w:rPr>
        <w:t xml:space="preserve">, </w:t>
      </w:r>
      <w:r w:rsidRPr="00332543">
        <w:rPr>
          <w:bCs/>
          <w:i/>
          <w:iCs/>
          <w:lang w:val="en-GB"/>
        </w:rPr>
        <w:t>Fantasy Art and Studies</w:t>
      </w:r>
      <w:r w:rsidRPr="00332543">
        <w:rPr>
          <w:bCs/>
          <w:lang w:val="en-GB"/>
        </w:rPr>
        <w:t xml:space="preserve"> n°9, décembre 2020, p.95-104.</w:t>
      </w:r>
    </w:p>
    <w:p w14:paraId="7028D880" w14:textId="79F8B3B2" w:rsidR="00570ED9" w:rsidRPr="003A4526" w:rsidRDefault="00570ED9" w:rsidP="00036FE4">
      <w:pPr>
        <w:ind w:left="1418" w:hanging="567"/>
        <w:jc w:val="both"/>
        <w:rPr>
          <w:sz w:val="22"/>
          <w:szCs w:val="22"/>
          <w:lang w:eastAsia="fr-FR"/>
        </w:rPr>
      </w:pPr>
      <w:r>
        <w:rPr>
          <w:b/>
        </w:rPr>
        <w:t>« ‘I’m not dead yet’ : les séries médiévalistes ou le moyen de repousser la mort »</w:t>
      </w:r>
      <w:r>
        <w:rPr>
          <w:bCs/>
        </w:rPr>
        <w:t xml:space="preserve">, dans Marc Arino et Anne-Cécile Koenig-Le Ribeuz (dir.), « Le Moyen Âge mort-vivant », </w:t>
      </w:r>
      <w:r>
        <w:rPr>
          <w:bCs/>
          <w:i/>
          <w:iCs/>
        </w:rPr>
        <w:t>TrOPICS</w:t>
      </w:r>
      <w:r>
        <w:rPr>
          <w:bCs/>
        </w:rPr>
        <w:t xml:space="preserve">, n°7, 2020. </w:t>
      </w:r>
      <w:r w:rsidRPr="003A4526">
        <w:rPr>
          <w:bCs/>
        </w:rPr>
        <w:t>URL :</w:t>
      </w:r>
      <w:r w:rsidRPr="003A4526">
        <w:t xml:space="preserve"> </w:t>
      </w:r>
      <w:hyperlink r:id="rId9" w:history="1">
        <w:r w:rsidR="003A4526" w:rsidRPr="003A4526">
          <w:rPr>
            <w:rStyle w:val="Lienhypertexte"/>
          </w:rPr>
          <w:t>tropics.univ-reunion.fr/accueil/numero-9/justine-breton-les-series-medievalistes</w:t>
        </w:r>
      </w:hyperlink>
      <w:r w:rsidR="003A4526" w:rsidRPr="003A4526">
        <w:t xml:space="preserve">. </w:t>
      </w:r>
    </w:p>
    <w:p w14:paraId="123B8216" w14:textId="0C50E24F" w:rsidR="00095FCB" w:rsidRPr="00095FCB" w:rsidRDefault="00095FCB" w:rsidP="00036FE4">
      <w:pPr>
        <w:ind w:left="1418" w:hanging="567"/>
        <w:contextualSpacing/>
        <w:jc w:val="both"/>
        <w:rPr>
          <w:bCs/>
        </w:rPr>
      </w:pPr>
      <w:r>
        <w:rPr>
          <w:b/>
        </w:rPr>
        <w:t>« Déchristianisation et re-sacralisation du Graal au cinéma »</w:t>
      </w:r>
      <w:r>
        <w:rPr>
          <w:bCs/>
        </w:rPr>
        <w:t xml:space="preserve">, revue </w:t>
      </w:r>
      <w:r>
        <w:rPr>
          <w:bCs/>
          <w:i/>
          <w:iCs/>
        </w:rPr>
        <w:t>Matières à penser</w:t>
      </w:r>
      <w:r>
        <w:rPr>
          <w:bCs/>
        </w:rPr>
        <w:t>, « Le sacré : actualité, désacralisations, actualisations », n°17, printemps 2020, p.177-187.</w:t>
      </w:r>
    </w:p>
    <w:p w14:paraId="09335218" w14:textId="77777777" w:rsidR="00D33A5B" w:rsidRPr="00B35D1B" w:rsidRDefault="00D33A5B" w:rsidP="00036FE4">
      <w:pPr>
        <w:ind w:left="1418" w:hanging="567"/>
        <w:contextualSpacing/>
        <w:jc w:val="both"/>
      </w:pPr>
      <w:r w:rsidRPr="001B4D2B">
        <w:rPr>
          <w:b/>
        </w:rPr>
        <w:t xml:space="preserve">« [Son du cor] Les marges musicales de </w:t>
      </w:r>
      <w:r w:rsidRPr="001B4D2B">
        <w:rPr>
          <w:b/>
          <w:i/>
        </w:rPr>
        <w:t>Kaamelott</w:t>
      </w:r>
      <w:r w:rsidRPr="001B4D2B">
        <w:rPr>
          <w:b/>
        </w:rPr>
        <w:t> »</w:t>
      </w:r>
      <w:r>
        <w:t xml:space="preserve">, revue </w:t>
      </w:r>
      <w:r>
        <w:rPr>
          <w:i/>
        </w:rPr>
        <w:t>Les Cahiers Interdisciplinaires de la Recherche en Communication AudioVisuelle</w:t>
      </w:r>
      <w:r>
        <w:t>, n°28 « L’art des génériques [Télévision] », coordonné par Réjanne Hamus-Vallée et Alexandre Vuillaume-Tylski, Paris, L’Harmattan, 2019, p.165-182.</w:t>
      </w:r>
    </w:p>
    <w:p w14:paraId="4A066A03" w14:textId="77777777" w:rsidR="00D33A5B" w:rsidRPr="00D9796E" w:rsidRDefault="00D33A5B" w:rsidP="00036FE4">
      <w:pPr>
        <w:ind w:left="1418" w:hanging="567"/>
        <w:jc w:val="both"/>
        <w:rPr>
          <w:lang w:val="en-US"/>
        </w:rPr>
      </w:pPr>
      <w:r w:rsidRPr="00D91BFA">
        <w:rPr>
          <w:b/>
          <w:lang w:val="en-US"/>
        </w:rPr>
        <w:t xml:space="preserve">« Arthur, Harry and the </w:t>
      </w:r>
      <w:r>
        <w:rPr>
          <w:b/>
          <w:lang w:val="en-US"/>
        </w:rPr>
        <w:t>L</w:t>
      </w:r>
      <w:r w:rsidRPr="00D91BFA">
        <w:rPr>
          <w:b/>
          <w:lang w:val="en-US"/>
        </w:rPr>
        <w:t xml:space="preserve">ate </w:t>
      </w:r>
      <w:r>
        <w:rPr>
          <w:b/>
          <w:lang w:val="en-US"/>
        </w:rPr>
        <w:t>M</w:t>
      </w:r>
      <w:r w:rsidRPr="00D91BFA">
        <w:rPr>
          <w:b/>
          <w:lang w:val="en-US"/>
        </w:rPr>
        <w:t>other : from T.H. White to J.K. Rowling »</w:t>
      </w:r>
      <w:r w:rsidRPr="00D91BFA">
        <w:rPr>
          <w:lang w:val="en-US"/>
        </w:rPr>
        <w:t>, dans</w:t>
      </w:r>
      <w:r>
        <w:rPr>
          <w:lang w:val="en-US"/>
        </w:rPr>
        <w:t xml:space="preserve"> Pilar Alderete-Diez et Rubén Jarazo Álvarez (dir.), </w:t>
      </w:r>
      <w:r>
        <w:rPr>
          <w:i/>
          <w:lang w:val="en-US"/>
        </w:rPr>
        <w:t>Cultural Politics in Harry Potter : Life, Death and the Politics of Fear</w:t>
      </w:r>
      <w:r>
        <w:rPr>
          <w:lang w:val="en-US"/>
        </w:rPr>
        <w:t>, Routledge Research in Cultural and Media Studies, 2019, p. 98-107.</w:t>
      </w:r>
    </w:p>
    <w:p w14:paraId="51DAAC83" w14:textId="731DC2DD" w:rsidR="005D2377" w:rsidRDefault="005D2377" w:rsidP="00036FE4">
      <w:pPr>
        <w:ind w:left="1418" w:hanging="567"/>
        <w:contextualSpacing/>
        <w:jc w:val="both"/>
      </w:pPr>
      <w:r w:rsidRPr="001B4D2B">
        <w:rPr>
          <w:b/>
        </w:rPr>
        <w:t xml:space="preserve">« ‘War and how to stop it’: l’ambivalence des combats dans </w:t>
      </w:r>
      <w:r w:rsidRPr="001B4D2B">
        <w:rPr>
          <w:b/>
          <w:i/>
        </w:rPr>
        <w:t>The Once and Future King</w:t>
      </w:r>
      <w:r w:rsidRPr="001B4D2B">
        <w:rPr>
          <w:b/>
        </w:rPr>
        <w:t> »</w:t>
      </w:r>
      <w:r>
        <w:t xml:space="preserve">, revue </w:t>
      </w:r>
      <w:r>
        <w:rPr>
          <w:i/>
        </w:rPr>
        <w:t>Bien Dire et Bien Aprandre</w:t>
      </w:r>
      <w:r>
        <w:t>, « Combattre (comme) au Moyen Âge : Formes et expériences de la guerre médiévale », dirigé par Anne Besson et Emmanuelle Poulain-Gautret, n°33, 4</w:t>
      </w:r>
      <w:r w:rsidRPr="00D24F09">
        <w:rPr>
          <w:vertAlign w:val="superscript"/>
        </w:rPr>
        <w:t>e</w:t>
      </w:r>
      <w:r>
        <w:t xml:space="preserve"> trimestre 2018, Lille, Centre d’Études Médiévales et Dialectales de Lille 3, 2018, p.265-278.</w:t>
      </w:r>
    </w:p>
    <w:p w14:paraId="52999FF8" w14:textId="77777777" w:rsidR="005D2377" w:rsidRDefault="005D2377" w:rsidP="00036FE4">
      <w:pPr>
        <w:ind w:left="1418" w:hanging="567"/>
        <w:contextualSpacing/>
        <w:jc w:val="both"/>
      </w:pPr>
      <w:r w:rsidRPr="00971351">
        <w:rPr>
          <w:b/>
        </w:rPr>
        <w:t>« ‘Renverser l’Empire Ultime ? Autant essayer d’empêcher les brumes de tomber ou le soleil de se lever’. Motifs et pratiques de la révolte en fantasy »</w:t>
      </w:r>
      <w:r>
        <w:t xml:space="preserve">, coécrit avec Florian Besson, revue </w:t>
      </w:r>
      <w:r>
        <w:rPr>
          <w:i/>
        </w:rPr>
        <w:t>Le Pardaillan</w:t>
      </w:r>
      <w:r>
        <w:t>, hors-série n°1 « Révoltes en fiction », coordonné par Luce Roudier, Paris, La Taupe Médite, octobre 2018, p.95-107.</w:t>
      </w:r>
    </w:p>
    <w:p w14:paraId="1B75E882" w14:textId="77777777" w:rsidR="005D2377" w:rsidRPr="000A42FA" w:rsidRDefault="005D2377" w:rsidP="00036FE4">
      <w:pPr>
        <w:ind w:left="1418" w:hanging="567"/>
        <w:contextualSpacing/>
        <w:jc w:val="both"/>
        <w:rPr>
          <w:shd w:val="clear" w:color="auto" w:fill="FFFFFF"/>
        </w:rPr>
      </w:pPr>
      <w:r w:rsidRPr="00D91BFA">
        <w:rPr>
          <w:b/>
          <w:shd w:val="clear" w:color="auto" w:fill="FFFFFF"/>
        </w:rPr>
        <w:t>« </w:t>
      </w:r>
      <w:r w:rsidRPr="00D91BFA">
        <w:rPr>
          <w:rStyle w:val="Accentuation"/>
          <w:b/>
          <w:shd w:val="clear" w:color="auto" w:fill="FFFFFF"/>
        </w:rPr>
        <w:t>Sacré Graal !</w:t>
      </w:r>
      <w:r w:rsidRPr="00D91BFA">
        <w:rPr>
          <w:rStyle w:val="apple-converted-space"/>
          <w:b/>
          <w:shd w:val="clear" w:color="auto" w:fill="FFFFFF"/>
        </w:rPr>
        <w:t> </w:t>
      </w:r>
      <w:r w:rsidRPr="00D91BFA">
        <w:rPr>
          <w:b/>
          <w:shd w:val="clear" w:color="auto" w:fill="FFFFFF"/>
        </w:rPr>
        <w:t>et le détournement cinématographique »</w:t>
      </w:r>
      <w:r>
        <w:rPr>
          <w:shd w:val="clear" w:color="auto" w:fill="FFFFFF"/>
        </w:rPr>
        <w:t>, dans</w:t>
      </w:r>
      <w:r>
        <w:rPr>
          <w:rStyle w:val="apple-converted-space"/>
          <w:shd w:val="clear" w:color="auto" w:fill="FFFFFF"/>
        </w:rPr>
        <w:t> </w:t>
      </w:r>
      <w:r>
        <w:rPr>
          <w:rStyle w:val="Accentuation"/>
          <w:shd w:val="clear" w:color="auto" w:fill="FFFFFF"/>
        </w:rPr>
        <w:t>Perspectives médiévales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 xml:space="preserve">[En ligne], 38 | 2017, mis en ligne le 01 janvier 2017. </w:t>
      </w:r>
      <w:r w:rsidRPr="000A42FA">
        <w:rPr>
          <w:shd w:val="clear" w:color="auto" w:fill="FFFFFF"/>
        </w:rPr>
        <w:t xml:space="preserve">URL : </w:t>
      </w:r>
      <w:hyperlink r:id="rId10">
        <w:r w:rsidRPr="000A42FA">
          <w:rPr>
            <w:rStyle w:val="LienInternet"/>
            <w:shd w:val="clear" w:color="auto" w:fill="FFFFFF"/>
          </w:rPr>
          <w:t>peme.revues.org/12202</w:t>
        </w:r>
      </w:hyperlink>
      <w:r w:rsidRPr="000A42FA">
        <w:rPr>
          <w:shd w:val="clear" w:color="auto" w:fill="FFFFFF"/>
        </w:rPr>
        <w:t> ; DOI : 10.4000/peme.12202.</w:t>
      </w:r>
    </w:p>
    <w:p w14:paraId="7061CDCA" w14:textId="50843D76" w:rsidR="005D2377" w:rsidRPr="00332543" w:rsidRDefault="005D2377" w:rsidP="00036FE4">
      <w:pPr>
        <w:ind w:left="1418" w:hanging="567"/>
        <w:contextualSpacing/>
        <w:jc w:val="both"/>
      </w:pPr>
      <w:r w:rsidRPr="00D91BFA">
        <w:rPr>
          <w:b/>
        </w:rPr>
        <w:t xml:space="preserve">« Une nouvelle approche du </w:t>
      </w:r>
      <w:r w:rsidRPr="00D91BFA">
        <w:rPr>
          <w:b/>
          <w:i/>
        </w:rPr>
        <w:t xml:space="preserve">Morte d’Arthur </w:t>
      </w:r>
      <w:r w:rsidRPr="00D91BFA">
        <w:rPr>
          <w:b/>
        </w:rPr>
        <w:t>de Malory au XX</w:t>
      </w:r>
      <w:r w:rsidRPr="00D91BFA">
        <w:rPr>
          <w:b/>
          <w:vertAlign w:val="superscript"/>
        </w:rPr>
        <w:t>e</w:t>
      </w:r>
      <w:r w:rsidRPr="00D91BFA">
        <w:rPr>
          <w:b/>
        </w:rPr>
        <w:t xml:space="preserve"> siècle : la réécriture musicale de Lerner et Loewe »</w:t>
      </w:r>
      <w:r w:rsidRPr="00D91BFA">
        <w:t xml:space="preserve">, dans </w:t>
      </w:r>
      <w:r w:rsidRPr="00D91BFA">
        <w:rPr>
          <w:i/>
          <w:iCs/>
        </w:rPr>
        <w:t xml:space="preserve">Perspectives médiévales </w:t>
      </w:r>
      <w:r w:rsidRPr="00D91BFA">
        <w:t xml:space="preserve">[En ligne], 36 | 2015, mis en ligne le 01 janvier 2015. </w:t>
      </w:r>
      <w:r w:rsidRPr="00332543">
        <w:t xml:space="preserve">URL : </w:t>
      </w:r>
      <w:hyperlink r:id="rId11">
        <w:r w:rsidRPr="00332543">
          <w:rPr>
            <w:rStyle w:val="LienInternet"/>
          </w:rPr>
          <w:t>peme.revues.org/7530</w:t>
        </w:r>
      </w:hyperlink>
      <w:r w:rsidRPr="00332543">
        <w:t xml:space="preserve"> ; DOI : 10.4000/peme.7530.</w:t>
      </w:r>
    </w:p>
    <w:p w14:paraId="49567383" w14:textId="77777777" w:rsidR="005D2377" w:rsidRPr="00332543" w:rsidRDefault="005D2377" w:rsidP="005D2377">
      <w:pPr>
        <w:jc w:val="both"/>
        <w:rPr>
          <w:rFonts w:ascii="Times" w:hAnsi="Times" w:cs="Times"/>
          <w:color w:val="000000"/>
          <w:u w:val="single"/>
        </w:rPr>
      </w:pPr>
    </w:p>
    <w:p w14:paraId="149A4FC5" w14:textId="77777777" w:rsidR="005D2377" w:rsidRPr="00332543" w:rsidRDefault="005D2377" w:rsidP="005D2377">
      <w:pPr>
        <w:jc w:val="both"/>
        <w:rPr>
          <w:rFonts w:ascii="Times" w:hAnsi="Times" w:cs="Times"/>
          <w:color w:val="000000"/>
          <w:u w:val="single"/>
        </w:rPr>
      </w:pPr>
    </w:p>
    <w:p w14:paraId="7EF2F09C" w14:textId="07DAD487" w:rsidR="005D2377" w:rsidRPr="00681811" w:rsidRDefault="005D2377" w:rsidP="005D2377">
      <w:pPr>
        <w:jc w:val="both"/>
        <w:rPr>
          <w:color w:val="0070C0"/>
        </w:rPr>
      </w:pPr>
      <w:r w:rsidRPr="00681811">
        <w:rPr>
          <w:rFonts w:ascii="Times" w:hAnsi="Times" w:cs="Times"/>
          <w:b/>
          <w:color w:val="0070C0"/>
        </w:rPr>
        <w:t>ARTICLES PUBLIÉS DANS DES OUVRAGES COLLECTIFS</w:t>
      </w:r>
      <w:r w:rsidR="00503794">
        <w:rPr>
          <w:rFonts w:ascii="Times" w:hAnsi="Times" w:cs="Times"/>
          <w:b/>
          <w:color w:val="0070C0"/>
        </w:rPr>
        <w:t xml:space="preserve"> (sélection)</w:t>
      </w:r>
    </w:p>
    <w:p w14:paraId="3E11ED7B" w14:textId="77777777" w:rsidR="005B72ED" w:rsidRDefault="005B72ED" w:rsidP="00B663E8">
      <w:pPr>
        <w:ind w:left="1418" w:hanging="567"/>
        <w:contextualSpacing/>
        <w:jc w:val="both"/>
        <w:rPr>
          <w:rFonts w:ascii="Times" w:hAnsi="Times" w:cs="Times"/>
          <w:b/>
          <w:color w:val="000000"/>
        </w:rPr>
      </w:pPr>
    </w:p>
    <w:p w14:paraId="714BD8B7" w14:textId="6FC27501" w:rsidR="003C792D" w:rsidRPr="003C792D" w:rsidRDefault="003C792D" w:rsidP="00036FE4">
      <w:pPr>
        <w:ind w:left="1418" w:hanging="567"/>
        <w:contextualSpacing/>
        <w:jc w:val="both"/>
        <w:rPr>
          <w:bCs/>
        </w:rPr>
      </w:pPr>
      <w:r>
        <w:rPr>
          <w:b/>
        </w:rPr>
        <w:t xml:space="preserve">« Tout est bien qui finit… bien ? Pour une dialectique du stéréotype dans la fantasy de </w:t>
      </w:r>
      <w:r>
        <w:rPr>
          <w:b/>
          <w:i/>
          <w:iCs/>
        </w:rPr>
        <w:t>Game of Thrones</w:t>
      </w:r>
      <w:r>
        <w:rPr>
          <w:b/>
        </w:rPr>
        <w:t> »</w:t>
      </w:r>
      <w:r>
        <w:rPr>
          <w:bCs/>
        </w:rPr>
        <w:t xml:space="preserve">, dans </w:t>
      </w:r>
      <w:r w:rsidRPr="00DD2827">
        <w:rPr>
          <w:bCs/>
        </w:rPr>
        <w:t xml:space="preserve">Anne Besson (dir.), </w:t>
      </w:r>
      <w:r w:rsidRPr="00DD2827">
        <w:rPr>
          <w:bCs/>
          <w:i/>
          <w:iCs/>
        </w:rPr>
        <w:t>Game of Thrones</w:t>
      </w:r>
      <w:r w:rsidRPr="00DD2827">
        <w:rPr>
          <w:bCs/>
        </w:rPr>
        <w:t>, actes du colloque des Imaginales 2020, Chambéry, ActuSF,</w:t>
      </w:r>
      <w:r w:rsidR="00011ED8">
        <w:rPr>
          <w:bCs/>
        </w:rPr>
        <w:t xml:space="preserve"> 2021,</w:t>
      </w:r>
      <w:r w:rsidRPr="00DD2827">
        <w:rPr>
          <w:bCs/>
        </w:rPr>
        <w:t xml:space="preserve"> p.</w:t>
      </w:r>
      <w:r w:rsidR="00DD2827" w:rsidRPr="00DD2827">
        <w:rPr>
          <w:bCs/>
        </w:rPr>
        <w:t>47-66</w:t>
      </w:r>
      <w:r w:rsidRPr="00DD2827">
        <w:rPr>
          <w:bCs/>
        </w:rPr>
        <w:t>.</w:t>
      </w:r>
    </w:p>
    <w:p w14:paraId="09B61AF1" w14:textId="04B3658F" w:rsidR="00583E80" w:rsidRPr="003C0325" w:rsidRDefault="00583E80" w:rsidP="00036FE4">
      <w:pPr>
        <w:ind w:left="1418" w:hanging="567"/>
        <w:contextualSpacing/>
        <w:jc w:val="both"/>
      </w:pPr>
      <w:r w:rsidRPr="003C0325">
        <w:rPr>
          <w:b/>
        </w:rPr>
        <w:t>« Charlie et les chansons : traduire l’imaginaire musical de Roald Dahl »</w:t>
      </w:r>
      <w:r w:rsidRPr="003C0325">
        <w:t xml:space="preserve">, dans Noëlle Benhamou et Philippe Blondeau (dir.), </w:t>
      </w:r>
      <w:r w:rsidRPr="003C0325">
        <w:rPr>
          <w:i/>
          <w:iCs/>
        </w:rPr>
        <w:t>Roald Dahl : la fabrique d’un imaginaire</w:t>
      </w:r>
      <w:r w:rsidRPr="003C0325">
        <w:t xml:space="preserve">, </w:t>
      </w:r>
      <w:r w:rsidRPr="003C0325">
        <w:rPr>
          <w:i/>
          <w:iCs/>
        </w:rPr>
        <w:t>Cahiers Robinson</w:t>
      </w:r>
      <w:r w:rsidRPr="003C0325">
        <w:t>, 2020</w:t>
      </w:r>
      <w:r w:rsidR="003C0325" w:rsidRPr="003C0325">
        <w:t>, p. 107-119.</w:t>
      </w:r>
    </w:p>
    <w:p w14:paraId="74D03BEA" w14:textId="2A34376A" w:rsidR="005D2377" w:rsidRPr="00E40590" w:rsidRDefault="005D2377" w:rsidP="00036FE4">
      <w:pPr>
        <w:ind w:left="1418" w:hanging="567"/>
        <w:contextualSpacing/>
        <w:jc w:val="both"/>
        <w:rPr>
          <w:lang w:val="en-US"/>
        </w:rPr>
      </w:pPr>
      <w:r w:rsidRPr="001B4D2B">
        <w:rPr>
          <w:b/>
          <w:lang w:val="en-US"/>
        </w:rPr>
        <w:t xml:space="preserve">« ‘You Will See What It Is to Be a King’ : The Power of a Fish in </w:t>
      </w:r>
      <w:r w:rsidRPr="001B4D2B">
        <w:rPr>
          <w:b/>
          <w:i/>
          <w:lang w:val="en-US"/>
        </w:rPr>
        <w:t>The Sword in the Stone</w:t>
      </w:r>
      <w:r w:rsidRPr="001B4D2B">
        <w:rPr>
          <w:b/>
          <w:lang w:val="en-US"/>
        </w:rPr>
        <w:t> »</w:t>
      </w:r>
      <w:r>
        <w:rPr>
          <w:lang w:val="en-US"/>
        </w:rPr>
        <w:t xml:space="preserve">, dans Krishanu Maiti et Soumyadeep Chakraborty (dir.), </w:t>
      </w:r>
      <w:r w:rsidR="0067342E">
        <w:rPr>
          <w:i/>
          <w:lang w:val="en-US"/>
        </w:rPr>
        <w:t>Global Perspectives on Eco-Aesthetics and Eco-Ethics : A</w:t>
      </w:r>
      <w:r>
        <w:rPr>
          <w:i/>
          <w:lang w:val="en-US"/>
        </w:rPr>
        <w:t xml:space="preserve"> Green Critique</w:t>
      </w:r>
      <w:r w:rsidR="0067342E">
        <w:rPr>
          <w:lang w:val="en-US"/>
        </w:rPr>
        <w:t>, Washington, Lexington Books, 2019</w:t>
      </w:r>
      <w:r w:rsidR="002115C6">
        <w:rPr>
          <w:lang w:val="en-US"/>
        </w:rPr>
        <w:t>, p.247-254.</w:t>
      </w:r>
    </w:p>
    <w:p w14:paraId="0E2E59C4" w14:textId="77777777" w:rsidR="005D2377" w:rsidRPr="00346C13" w:rsidRDefault="005D2377" w:rsidP="00036FE4">
      <w:pPr>
        <w:ind w:left="1418" w:hanging="567"/>
        <w:contextualSpacing/>
        <w:jc w:val="both"/>
        <w:rPr>
          <w:lang w:val="en-US"/>
        </w:rPr>
      </w:pPr>
      <w:bookmarkStart w:id="4" w:name="_Hlk38369151"/>
      <w:bookmarkStart w:id="5" w:name="_Hlk1138409"/>
      <w:r w:rsidRPr="00D00AD4">
        <w:rPr>
          <w:b/>
          <w:lang w:val="en-US"/>
        </w:rPr>
        <w:t xml:space="preserve">« ‘When you look at me, do you see a hero ?’ : </w:t>
      </w:r>
      <w:r w:rsidRPr="00346C13">
        <w:rPr>
          <w:b/>
          <w:i/>
          <w:lang w:val="en-US"/>
        </w:rPr>
        <w:t xml:space="preserve">Game of Thrones </w:t>
      </w:r>
      <w:r w:rsidRPr="00346C13">
        <w:rPr>
          <w:b/>
          <w:lang w:val="en-US"/>
        </w:rPr>
        <w:t>ou la fantasy des évincés de l’histoire</w:t>
      </w:r>
      <w:bookmarkStart w:id="6" w:name="_Hlk57730267"/>
      <w:r w:rsidRPr="00346C13">
        <w:rPr>
          <w:b/>
          <w:lang w:val="en-US"/>
        </w:rPr>
        <w:t> »</w:t>
      </w:r>
      <w:r w:rsidRPr="00346C13">
        <w:rPr>
          <w:lang w:val="en-US"/>
        </w:rPr>
        <w:t>,</w:t>
      </w:r>
      <w:r w:rsidR="007017B8" w:rsidRPr="00346C13">
        <w:rPr>
          <w:lang w:val="en-US"/>
        </w:rPr>
        <w:t xml:space="preserve"> </w:t>
      </w:r>
      <w:bookmarkEnd w:id="6"/>
      <w:r w:rsidR="007017B8" w:rsidRPr="00346C13">
        <w:rPr>
          <w:lang w:val="en-US"/>
        </w:rPr>
        <w:t xml:space="preserve">dans Anne Besson (dir.), </w:t>
      </w:r>
      <w:r w:rsidRPr="00346C13">
        <w:rPr>
          <w:i/>
          <w:lang w:val="en-US"/>
        </w:rPr>
        <w:t>Fantasy et Histoire(s)</w:t>
      </w:r>
      <w:r w:rsidRPr="00346C13">
        <w:rPr>
          <w:lang w:val="en-US"/>
        </w:rPr>
        <w:t xml:space="preserve">, </w:t>
      </w:r>
      <w:r w:rsidR="00903B47" w:rsidRPr="00346C13">
        <w:rPr>
          <w:lang w:val="en-US"/>
        </w:rPr>
        <w:t>Chambéry</w:t>
      </w:r>
      <w:r w:rsidR="007017B8" w:rsidRPr="00346C13">
        <w:rPr>
          <w:lang w:val="en-US"/>
        </w:rPr>
        <w:t>, ActuSF, 2019</w:t>
      </w:r>
      <w:r w:rsidR="00903B47" w:rsidRPr="00346C13">
        <w:rPr>
          <w:lang w:val="en-US"/>
        </w:rPr>
        <w:t>, p.343-364</w:t>
      </w:r>
      <w:bookmarkEnd w:id="4"/>
      <w:r w:rsidR="00903B47" w:rsidRPr="00346C13">
        <w:rPr>
          <w:lang w:val="en-US"/>
        </w:rPr>
        <w:t>.</w:t>
      </w:r>
    </w:p>
    <w:p w14:paraId="7A93001A" w14:textId="77777777" w:rsidR="005D2377" w:rsidRDefault="005D2377" w:rsidP="00036FE4">
      <w:pPr>
        <w:ind w:left="1418" w:hanging="567"/>
        <w:contextualSpacing/>
        <w:jc w:val="both"/>
      </w:pPr>
      <w:bookmarkStart w:id="7" w:name="_Hlk14255646"/>
      <w:bookmarkEnd w:id="5"/>
      <w:r w:rsidRPr="00D91BFA">
        <w:rPr>
          <w:b/>
        </w:rPr>
        <w:t xml:space="preserve">« Mon oncle ce tyran : </w:t>
      </w:r>
      <w:r w:rsidR="007809DD">
        <w:rPr>
          <w:b/>
        </w:rPr>
        <w:t>la composition culturelle au service de la diabolisation de Vortigern</w:t>
      </w:r>
      <w:r w:rsidRPr="00D91BFA">
        <w:rPr>
          <w:b/>
        </w:rPr>
        <w:t> »</w:t>
      </w:r>
      <w:r>
        <w:t>,</w:t>
      </w:r>
      <w:r w:rsidR="007809DD">
        <w:t xml:space="preserve"> dans </w:t>
      </w:r>
      <w:r w:rsidR="007809DD">
        <w:rPr>
          <w:i/>
          <w:iCs/>
        </w:rPr>
        <w:t>Les Grandes Figures historiques dans les lettres et les arts</w:t>
      </w:r>
      <w:r w:rsidR="007809DD">
        <w:t xml:space="preserve"> [En ligne], n°8, 2019, p.129-140. URL : </w:t>
      </w:r>
      <w:hyperlink r:id="rId12" w:history="1">
        <w:r w:rsidR="007809DD">
          <w:rPr>
            <w:rStyle w:val="Lienhypertexte"/>
          </w:rPr>
          <w:t>figures-historiques-revue.univ-lille.fr/wp-content/uploads/2019/07/Mon-oncle-ce-tyran.pdf</w:t>
        </w:r>
      </w:hyperlink>
      <w:r w:rsidR="007809DD">
        <w:t>.</w:t>
      </w:r>
    </w:p>
    <w:bookmarkEnd w:id="7"/>
    <w:p w14:paraId="0026E571" w14:textId="77777777" w:rsidR="005D2377" w:rsidRDefault="005D2377" w:rsidP="00036FE4">
      <w:pPr>
        <w:ind w:left="1418" w:hanging="567"/>
        <w:contextualSpacing/>
        <w:jc w:val="both"/>
      </w:pPr>
      <w:r w:rsidRPr="00D91BFA">
        <w:rPr>
          <w:b/>
        </w:rPr>
        <w:t xml:space="preserve">« Jon Snow : le nouveau roi Arthur de </w:t>
      </w:r>
      <w:r w:rsidRPr="00D91BFA">
        <w:rPr>
          <w:b/>
          <w:i/>
        </w:rPr>
        <w:t xml:space="preserve">Game of Thrones </w:t>
      </w:r>
      <w:r w:rsidRPr="00D91BFA">
        <w:rPr>
          <w:b/>
        </w:rPr>
        <w:t>? »</w:t>
      </w:r>
      <w:r>
        <w:t xml:space="preserve">, </w:t>
      </w:r>
      <w:r>
        <w:rPr>
          <w:rStyle w:val="Accentuation"/>
          <w:shd w:val="clear" w:color="auto" w:fill="FFFFFF"/>
        </w:rPr>
        <w:t>TV/Series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[En ligne], 12 | 2017, mis en ligne le 20 septembre 2017. URL :</w:t>
      </w:r>
      <w:r>
        <w:t xml:space="preserve"> </w:t>
      </w:r>
      <w:hyperlink r:id="rId13">
        <w:r>
          <w:rPr>
            <w:rStyle w:val="LienInternet"/>
          </w:rPr>
          <w:t>tvseries.revues.org/2152</w:t>
        </w:r>
      </w:hyperlink>
      <w:r>
        <w:t>.</w:t>
      </w:r>
    </w:p>
    <w:p w14:paraId="7E9AA0DD" w14:textId="36D57D66" w:rsidR="005D2377" w:rsidRPr="00C67BA1" w:rsidRDefault="005D2377" w:rsidP="00036FE4">
      <w:pPr>
        <w:ind w:left="1418" w:hanging="567"/>
        <w:contextualSpacing/>
        <w:jc w:val="both"/>
        <w:rPr>
          <w:iCs/>
        </w:rPr>
      </w:pPr>
      <w:r w:rsidRPr="00D91BFA">
        <w:rPr>
          <w:b/>
        </w:rPr>
        <w:t>« Quand les chevaliers dépassent les bornes</w:t>
      </w:r>
      <w:r w:rsidR="00C67BA1">
        <w:rPr>
          <w:b/>
        </w:rPr>
        <w:t xml:space="preserve"> : l’enfermement dans </w:t>
      </w:r>
      <w:r w:rsidR="00C67BA1">
        <w:rPr>
          <w:b/>
          <w:i/>
          <w:iCs/>
        </w:rPr>
        <w:t>Kaamelott</w:t>
      </w:r>
      <w:r w:rsidRPr="00D91BFA">
        <w:rPr>
          <w:b/>
        </w:rPr>
        <w:t> »</w:t>
      </w:r>
      <w:r>
        <w:t>,</w:t>
      </w:r>
      <w:r w:rsidR="00C67BA1">
        <w:t xml:space="preserve"> dans Delphine Gachet, Florence Plet-Nicolas et Natacha Vas-Deyres (dir.), </w:t>
      </w:r>
      <w:r w:rsidR="00C67BA1" w:rsidRPr="00C67BA1">
        <w:rPr>
          <w:i/>
          <w:iCs/>
        </w:rPr>
        <w:t xml:space="preserve">Voyages intérieurs et espaces clos dans </w:t>
      </w:r>
      <w:r w:rsidR="00C67BA1">
        <w:rPr>
          <w:i/>
          <w:iCs/>
        </w:rPr>
        <w:t>l</w:t>
      </w:r>
      <w:r w:rsidR="00C67BA1" w:rsidRPr="00C67BA1">
        <w:rPr>
          <w:i/>
          <w:iCs/>
        </w:rPr>
        <w:t>es</w:t>
      </w:r>
      <w:r w:rsidR="00C67BA1">
        <w:rPr>
          <w:i/>
          <w:iCs/>
        </w:rPr>
        <w:t xml:space="preserve"> domaines de l’imaginaire (littérature, cinéma, transmédias), XIXe-XXIe siècles</w:t>
      </w:r>
      <w:r w:rsidR="00C67BA1">
        <w:t>, Université Bordeaux Montaigne, Le Fil à retordre, 2020,</w:t>
      </w:r>
      <w:r w:rsidR="00C67BA1">
        <w:rPr>
          <w:i/>
          <w:iCs/>
        </w:rPr>
        <w:t xml:space="preserve"> </w:t>
      </w:r>
      <w:r w:rsidR="00C67BA1">
        <w:t xml:space="preserve">mis en ligne le 2 juillet 2020. URL : </w:t>
      </w:r>
      <w:hyperlink r:id="rId14" w:history="1">
        <w:r w:rsidR="00C67BA1" w:rsidRPr="00C67BA1">
          <w:rPr>
            <w:rStyle w:val="LienInternet"/>
          </w:rPr>
          <w:t>hal.archives-ouvertes.fr/hal-02882492</w:t>
        </w:r>
      </w:hyperlink>
      <w:r w:rsidR="00C67BA1">
        <w:t>.</w:t>
      </w:r>
    </w:p>
    <w:p w14:paraId="42CAD3EF" w14:textId="77777777" w:rsidR="005D2377" w:rsidRDefault="005D2377" w:rsidP="00036FE4">
      <w:pPr>
        <w:ind w:left="1418" w:hanging="567"/>
        <w:contextualSpacing/>
        <w:jc w:val="both"/>
        <w:rPr>
          <w:shd w:val="clear" w:color="auto" w:fill="FFFFFF"/>
        </w:rPr>
      </w:pPr>
      <w:r w:rsidRPr="00D91BFA">
        <w:rPr>
          <w:b/>
        </w:rPr>
        <w:t>« Entre histoire et littérature : la translation de l’</w:t>
      </w:r>
      <w:r w:rsidRPr="00D91BFA">
        <w:rPr>
          <w:b/>
          <w:i/>
        </w:rPr>
        <w:t>Historia Regum Britanniae</w:t>
      </w:r>
      <w:r w:rsidRPr="00D91BFA">
        <w:rPr>
          <w:b/>
        </w:rPr>
        <w:t xml:space="preserve"> en </w:t>
      </w:r>
      <w:r w:rsidRPr="00D91BFA">
        <w:rPr>
          <w:b/>
          <w:i/>
        </w:rPr>
        <w:t>Roman de Brut</w:t>
      </w:r>
      <w:r w:rsidRPr="00D91BFA">
        <w:rPr>
          <w:b/>
        </w:rPr>
        <w:t> »</w:t>
      </w:r>
      <w:r w:rsidRPr="00D91BFA">
        <w:t xml:space="preserve">, revue </w:t>
      </w:r>
      <w:r w:rsidRPr="00D91BFA">
        <w:rPr>
          <w:i/>
        </w:rPr>
        <w:t>Questes</w:t>
      </w:r>
      <w:r w:rsidRPr="00D91BFA">
        <w:t xml:space="preserve"> n° 36, juin 2017, </w:t>
      </w:r>
      <w:r w:rsidRPr="00D91BFA">
        <w:rPr>
          <w:i/>
        </w:rPr>
        <w:t>Faire de l’histoire au Moyen Âge</w:t>
      </w:r>
      <w:r w:rsidRPr="00D91BFA">
        <w:t xml:space="preserve">, p.43-57. Version électronique : </w:t>
      </w:r>
      <w:hyperlink r:id="rId15">
        <w:r w:rsidRPr="00D91BFA">
          <w:rPr>
            <w:rStyle w:val="LienInternet"/>
            <w:shd w:val="clear" w:color="auto" w:fill="FFFFFF"/>
          </w:rPr>
          <w:t>questes.revues.org/4434</w:t>
        </w:r>
      </w:hyperlink>
      <w:r w:rsidRPr="00D91BFA">
        <w:rPr>
          <w:shd w:val="clear" w:color="auto" w:fill="FFFFFF"/>
        </w:rPr>
        <w:t>.</w:t>
      </w:r>
    </w:p>
    <w:p w14:paraId="5005A4B7" w14:textId="77777777" w:rsidR="005D2377" w:rsidRDefault="005D2377" w:rsidP="00036FE4">
      <w:pPr>
        <w:ind w:left="1418" w:hanging="567"/>
        <w:contextualSpacing/>
        <w:jc w:val="both"/>
      </w:pPr>
      <w:r w:rsidRPr="00D91BFA">
        <w:rPr>
          <w:b/>
        </w:rPr>
        <w:t xml:space="preserve"> « Excalibur, entre pouvoir guerrier et dignité royale : un déplacement symbolique de Geoffroy de Monmouth à Robert de Boron »</w:t>
      </w:r>
      <w:r>
        <w:t xml:space="preserve">, dans les </w:t>
      </w:r>
      <w:r>
        <w:rPr>
          <w:i/>
        </w:rPr>
        <w:t>Annales de Janua – Actes des journées d’études</w:t>
      </w:r>
      <w:r>
        <w:t xml:space="preserve"> n°5 [En ligne], publié le 10 avril 2017. URL : </w:t>
      </w:r>
      <w:hyperlink r:id="rId16">
        <w:r>
          <w:rPr>
            <w:rStyle w:val="LienInternet"/>
          </w:rPr>
          <w:t>annalesdejanua.edel.univ-poitiers.fr/index.php?id=1607</w:t>
        </w:r>
      </w:hyperlink>
      <w:r>
        <w:t>.</w:t>
      </w:r>
    </w:p>
    <w:p w14:paraId="14C46D91" w14:textId="77777777" w:rsidR="005D2377" w:rsidRDefault="005D2377" w:rsidP="00036FE4">
      <w:pPr>
        <w:ind w:left="1418" w:hanging="567"/>
        <w:contextualSpacing/>
        <w:jc w:val="both"/>
      </w:pPr>
      <w:r w:rsidRPr="00D91BFA">
        <w:rPr>
          <w:b/>
        </w:rPr>
        <w:t>« Le paysage, la roche et le fer : que dit le décor d’Excalibur ? »</w:t>
      </w:r>
      <w:r>
        <w:t xml:space="preserve">, revue </w:t>
      </w:r>
      <w:r>
        <w:rPr>
          <w:i/>
        </w:rPr>
        <w:t>Entrelacs</w:t>
      </w:r>
      <w:r>
        <w:t xml:space="preserve">, numéro spécial « Paysages en séries », 2016, p.51-63. Également accessible en ligne, URL : </w:t>
      </w:r>
      <w:hyperlink r:id="rId17">
        <w:r>
          <w:rPr>
            <w:rStyle w:val="LienInternet"/>
          </w:rPr>
          <w:t>journals.openedition.org/entrelacs/2139</w:t>
        </w:r>
      </w:hyperlink>
      <w:r>
        <w:t>.</w:t>
      </w:r>
    </w:p>
    <w:p w14:paraId="3902B02F" w14:textId="77777777" w:rsidR="005D2377" w:rsidRDefault="005D2377" w:rsidP="00036FE4">
      <w:pPr>
        <w:ind w:left="1418" w:hanging="567"/>
        <w:contextualSpacing/>
        <w:jc w:val="both"/>
      </w:pPr>
      <w:r w:rsidRPr="00D91BFA">
        <w:rPr>
          <w:b/>
          <w:shd w:val="clear" w:color="auto" w:fill="FFFFFF"/>
        </w:rPr>
        <w:t>« Rire et faire rire de la guerre :</w:t>
      </w:r>
      <w:r w:rsidRPr="00D91BFA">
        <w:rPr>
          <w:rStyle w:val="apple-converted-space"/>
          <w:b/>
          <w:shd w:val="clear" w:color="auto" w:fill="FFFFFF"/>
        </w:rPr>
        <w:t> </w:t>
      </w:r>
      <w:r w:rsidRPr="00D91BFA">
        <w:rPr>
          <w:rStyle w:val="Accentuation"/>
          <w:b/>
          <w:shd w:val="clear" w:color="auto" w:fill="FFFFFF"/>
        </w:rPr>
        <w:t>Kaamelott</w:t>
      </w:r>
      <w:r w:rsidRPr="00D91BFA">
        <w:rPr>
          <w:rStyle w:val="apple-converted-space"/>
          <w:b/>
          <w:shd w:val="clear" w:color="auto" w:fill="FFFFFF"/>
        </w:rPr>
        <w:t> </w:t>
      </w:r>
      <w:r w:rsidRPr="00D91BFA">
        <w:rPr>
          <w:b/>
          <w:shd w:val="clear" w:color="auto" w:fill="FFFFFF"/>
        </w:rPr>
        <w:t>(M6, 2005-2010) ou la mise à distance du conflit »</w:t>
      </w:r>
      <w:r>
        <w:rPr>
          <w:shd w:val="clear" w:color="auto" w:fill="FFFFFF"/>
        </w:rPr>
        <w:t>,</w:t>
      </w:r>
      <w:r>
        <w:rPr>
          <w:rStyle w:val="apple-converted-space"/>
          <w:shd w:val="clear" w:color="auto" w:fill="FFFFFF"/>
        </w:rPr>
        <w:t> </w:t>
      </w:r>
      <w:r>
        <w:rPr>
          <w:rStyle w:val="Accentuation"/>
          <w:shd w:val="clear" w:color="auto" w:fill="FFFFFF"/>
        </w:rPr>
        <w:t>TV/Series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 xml:space="preserve">[En ligne], 10 | 2016, mis en ligne le 01 décembre 2016. URL : </w:t>
      </w:r>
      <w:hyperlink r:id="rId18">
        <w:r>
          <w:rPr>
            <w:rStyle w:val="LienInternet"/>
            <w:shd w:val="clear" w:color="auto" w:fill="FFFFFF"/>
          </w:rPr>
          <w:t>tvseries.revues.org/1796</w:t>
        </w:r>
      </w:hyperlink>
      <w:r>
        <w:t>.</w:t>
      </w:r>
    </w:p>
    <w:p w14:paraId="75001EA9" w14:textId="77777777" w:rsidR="005D2377" w:rsidRDefault="005D2377" w:rsidP="00036FE4">
      <w:pPr>
        <w:ind w:left="1418" w:hanging="567"/>
        <w:contextualSpacing/>
        <w:jc w:val="both"/>
      </w:pPr>
      <w:r w:rsidRPr="00D91BFA">
        <w:rPr>
          <w:b/>
        </w:rPr>
        <w:t>« Arthur et Lancelot chez Malory : une guerre de l’irrationnel ? »</w:t>
      </w:r>
      <w:r>
        <w:t xml:space="preserve">, dans Laurent Vissière et Marion Trévisi (dir.), </w:t>
      </w:r>
      <w:r>
        <w:rPr>
          <w:i/>
        </w:rPr>
        <w:t>Le feu et la folie : l’irrationnel dans la guerre (fin du Moyen Âge-1920)</w:t>
      </w:r>
      <w:r>
        <w:t>, Rennes, Presses Universitaires de Rennes, 2016, p.205-215.</w:t>
      </w:r>
    </w:p>
    <w:p w14:paraId="333C87E1" w14:textId="46F5DE69" w:rsidR="005D2377" w:rsidRDefault="005D2377" w:rsidP="00036FE4">
      <w:pPr>
        <w:ind w:left="1418" w:hanging="567"/>
        <w:contextualSpacing/>
        <w:jc w:val="both"/>
      </w:pPr>
      <w:r w:rsidRPr="00D91BFA">
        <w:rPr>
          <w:b/>
        </w:rPr>
        <w:t xml:space="preserve">« Dire, traduire, représenter : la maison dans </w:t>
      </w:r>
      <w:r w:rsidRPr="00D91BFA">
        <w:rPr>
          <w:b/>
          <w:i/>
        </w:rPr>
        <w:t>Le Chevalier de la Charrette</w:t>
      </w:r>
      <w:r w:rsidRPr="00D91BFA">
        <w:rPr>
          <w:b/>
        </w:rPr>
        <w:t> »</w:t>
      </w:r>
      <w:r w:rsidRPr="00D91BFA">
        <w:t xml:space="preserve">, </w:t>
      </w:r>
      <w:r w:rsidR="00580ADD">
        <w:t xml:space="preserve">dans Étienne Hamon, Mathieu Béghin et Raphaële Skupien (dir.), </w:t>
      </w:r>
      <w:r w:rsidR="00580ADD">
        <w:rPr>
          <w:i/>
          <w:iCs/>
        </w:rPr>
        <w:t>Formes de la maison entre Touraine et Flandre, du Moyen Âge aux temps modernes</w:t>
      </w:r>
      <w:r w:rsidR="00580ADD">
        <w:t>, Villeneuve d’Ascq, Presses universitaires du Septentrion, 2020, p.39-48</w:t>
      </w:r>
      <w:r w:rsidRPr="00D91BFA">
        <w:t>.</w:t>
      </w:r>
    </w:p>
    <w:p w14:paraId="056066FD" w14:textId="4D202E27" w:rsidR="005D2377" w:rsidRDefault="005D2377" w:rsidP="00036FE4">
      <w:pPr>
        <w:ind w:left="1418" w:hanging="567"/>
        <w:contextualSpacing/>
        <w:jc w:val="both"/>
      </w:pPr>
      <w:r w:rsidRPr="00D91BFA">
        <w:rPr>
          <w:b/>
        </w:rPr>
        <w:t xml:space="preserve">« ‘It’s only a model’ : </w:t>
      </w:r>
      <w:r w:rsidR="003A0E58">
        <w:rPr>
          <w:b/>
        </w:rPr>
        <w:t>le château déconstruit des</w:t>
      </w:r>
      <w:r w:rsidRPr="00D91BFA">
        <w:rPr>
          <w:b/>
        </w:rPr>
        <w:t xml:space="preserve"> Monty Python »</w:t>
      </w:r>
      <w:r>
        <w:t>,</w:t>
      </w:r>
      <w:r w:rsidR="003A0E58">
        <w:t xml:space="preserve"> dans Cristina Noacco et Christophe Imbert, </w:t>
      </w:r>
      <w:r w:rsidR="003A0E58">
        <w:rPr>
          <w:i/>
          <w:iCs/>
        </w:rPr>
        <w:t>Le château allégorique. Image mentale et paysage d’autorité de l’Antiquité à nos jours</w:t>
      </w:r>
      <w:r w:rsidR="003A0E58">
        <w:t>, Rennes, Presses universitaires de Rennes, 2021, p.291-301.</w:t>
      </w:r>
    </w:p>
    <w:p w14:paraId="7D0A2F4C" w14:textId="77777777" w:rsidR="005D2377" w:rsidRDefault="005D2377" w:rsidP="00036FE4">
      <w:pPr>
        <w:ind w:left="1418" w:hanging="567"/>
        <w:contextualSpacing/>
        <w:jc w:val="both"/>
        <w:rPr>
          <w:shd w:val="clear" w:color="auto" w:fill="FFFFFF"/>
        </w:rPr>
      </w:pPr>
      <w:r w:rsidRPr="00D91BFA">
        <w:rPr>
          <w:b/>
        </w:rPr>
        <w:t>« Anachronisme, égalité et domination : représenter le roi Arthur autour de la Table ronde »</w:t>
      </w:r>
      <w:r>
        <w:t xml:space="preserve">, </w:t>
      </w:r>
      <w:r>
        <w:rPr>
          <w:rStyle w:val="Accentuation"/>
          <w:shd w:val="clear" w:color="auto" w:fill="FFFFFF"/>
        </w:rPr>
        <w:t>L’Atelier du Centre de recherches historiques</w:t>
      </w:r>
      <w:r>
        <w:rPr>
          <w:shd w:val="clear" w:color="auto" w:fill="FFFFFF"/>
        </w:rPr>
        <w:t> [En ligne], 19 | 2018, mis en ligne le 06 mars 2018. URL :</w:t>
      </w:r>
      <w:r>
        <w:rPr>
          <w:color w:val="333333"/>
          <w:shd w:val="clear" w:color="auto" w:fill="FFFFFF"/>
        </w:rPr>
        <w:t xml:space="preserve"> </w:t>
      </w:r>
      <w:hyperlink r:id="rId19">
        <w:r>
          <w:rPr>
            <w:rStyle w:val="LienInternet"/>
            <w:highlight w:val="white"/>
          </w:rPr>
          <w:t>journals.openedition.org/acrh/8156</w:t>
        </w:r>
      </w:hyperlink>
      <w:r>
        <w:rPr>
          <w:color w:val="333333"/>
          <w:shd w:val="clear" w:color="auto" w:fill="FFFFFF"/>
        </w:rPr>
        <w:t xml:space="preserve"> </w:t>
      </w:r>
      <w:r>
        <w:rPr>
          <w:shd w:val="clear" w:color="auto" w:fill="FFFFFF"/>
        </w:rPr>
        <w:t>; DOI : 10.4000/acrh.8156.</w:t>
      </w:r>
    </w:p>
    <w:p w14:paraId="34C7C879" w14:textId="7FA4F5CB" w:rsidR="005D2377" w:rsidRDefault="005D2377" w:rsidP="005D2377">
      <w:pPr>
        <w:jc w:val="both"/>
        <w:rPr>
          <w:rFonts w:ascii="Times" w:hAnsi="Times" w:cs="Times"/>
          <w:b/>
          <w:color w:val="0070C0"/>
        </w:rPr>
      </w:pPr>
    </w:p>
    <w:p w14:paraId="767667DA" w14:textId="77777777" w:rsidR="00036FE4" w:rsidRDefault="00036FE4" w:rsidP="005D2377">
      <w:pPr>
        <w:jc w:val="both"/>
        <w:rPr>
          <w:rFonts w:ascii="Times" w:hAnsi="Times" w:cs="Times"/>
          <w:b/>
          <w:color w:val="0070C0"/>
        </w:rPr>
      </w:pPr>
    </w:p>
    <w:p w14:paraId="74F11691" w14:textId="2B92E57F" w:rsidR="00A652F2" w:rsidRDefault="005D2377" w:rsidP="00A652F2">
      <w:pPr>
        <w:jc w:val="both"/>
        <w:rPr>
          <w:rFonts w:ascii="Times" w:hAnsi="Times" w:cs="Times"/>
          <w:b/>
          <w:color w:val="0070C0"/>
        </w:rPr>
      </w:pPr>
      <w:r w:rsidRPr="001B4D2B">
        <w:rPr>
          <w:rFonts w:ascii="Times" w:hAnsi="Times" w:cs="Times"/>
          <w:b/>
          <w:color w:val="0070C0"/>
        </w:rPr>
        <w:lastRenderedPageBreak/>
        <w:t>CONTRIBUTIONS À DES DICTIONNAIRES ET TRAVAUX ENCYCLOPÉDIQUES</w:t>
      </w:r>
    </w:p>
    <w:p w14:paraId="3D7B08B6" w14:textId="77777777" w:rsidR="005B72ED" w:rsidRPr="005B72ED" w:rsidRDefault="005B72ED" w:rsidP="00A652F2">
      <w:pPr>
        <w:jc w:val="both"/>
        <w:rPr>
          <w:rFonts w:ascii="Times" w:hAnsi="Times" w:cs="Times"/>
          <w:b/>
          <w:color w:val="0070C0"/>
        </w:rPr>
      </w:pPr>
    </w:p>
    <w:p w14:paraId="6754816B" w14:textId="5512A199" w:rsidR="002E6C5E" w:rsidRPr="002E6C5E" w:rsidRDefault="002E6C5E" w:rsidP="00036FE4">
      <w:pPr>
        <w:ind w:left="1418" w:hanging="567"/>
        <w:contextualSpacing/>
        <w:jc w:val="both"/>
        <w:rPr>
          <w:bCs/>
          <w:iCs/>
        </w:rPr>
      </w:pPr>
      <w:bookmarkStart w:id="8" w:name="_Hlk536350760"/>
      <w:r>
        <w:rPr>
          <w:b/>
          <w:i/>
        </w:rPr>
        <w:t>Fantasy et Moyen Âge</w:t>
      </w:r>
      <w:r>
        <w:rPr>
          <w:bCs/>
          <w:iCs/>
        </w:rPr>
        <w:t xml:space="preserve">, Anne Besson et Victor Battaggion (dir.), Paris, Actu SF, 2023, à paraître. </w:t>
      </w:r>
      <w:r w:rsidRPr="002E6C5E">
        <w:rPr>
          <w:bCs/>
          <w:iCs/>
        </w:rPr>
        <w:t xml:space="preserve">Entrées « Parodies arthuriennes », « T.H. White et </w:t>
      </w:r>
      <w:r w:rsidRPr="002E6C5E">
        <w:rPr>
          <w:bCs/>
          <w:i/>
        </w:rPr>
        <w:t>The Once and Future King</w:t>
      </w:r>
      <w:r w:rsidRPr="002E6C5E">
        <w:rPr>
          <w:bCs/>
          <w:iCs/>
        </w:rPr>
        <w:t> »</w:t>
      </w:r>
      <w:r w:rsidR="00A652F2">
        <w:rPr>
          <w:bCs/>
          <w:iCs/>
        </w:rPr>
        <w:t xml:space="preserve">, « Andrzej Sapkowski et </w:t>
      </w:r>
      <w:r w:rsidR="00A652F2">
        <w:rPr>
          <w:bCs/>
          <w:i/>
        </w:rPr>
        <w:t>The Witcher</w:t>
      </w:r>
      <w:r w:rsidR="00A652F2">
        <w:rPr>
          <w:bCs/>
          <w:iCs/>
        </w:rPr>
        <w:t> », « </w:t>
      </w:r>
      <w:r w:rsidR="00A652F2">
        <w:rPr>
          <w:bCs/>
          <w:i/>
        </w:rPr>
        <w:t>Le cycle des elfes</w:t>
      </w:r>
      <w:r w:rsidR="00A652F2">
        <w:rPr>
          <w:bCs/>
          <w:iCs/>
        </w:rPr>
        <w:t> », « </w:t>
      </w:r>
      <w:r w:rsidR="00A652F2">
        <w:rPr>
          <w:bCs/>
          <w:i/>
        </w:rPr>
        <w:t>Brendan et le livre de Kells</w:t>
      </w:r>
      <w:r w:rsidR="00A652F2">
        <w:rPr>
          <w:bCs/>
          <w:iCs/>
        </w:rPr>
        <w:t> », « </w:t>
      </w:r>
      <w:r w:rsidR="00A652F2">
        <w:rPr>
          <w:bCs/>
          <w:i/>
        </w:rPr>
        <w:t>Arthur, une épopée celtique</w:t>
      </w:r>
      <w:r w:rsidR="00A652F2">
        <w:rPr>
          <w:bCs/>
          <w:iCs/>
        </w:rPr>
        <w:t> »</w:t>
      </w:r>
      <w:r w:rsidRPr="002E6C5E">
        <w:rPr>
          <w:bCs/>
          <w:iCs/>
        </w:rPr>
        <w:t xml:space="preserve"> et « Légende arthurienne » (coécrite avec William Blanc).</w:t>
      </w:r>
    </w:p>
    <w:p w14:paraId="598F8108" w14:textId="23D96DC2" w:rsidR="00F649DC" w:rsidRPr="00F649DC" w:rsidRDefault="00F649DC" w:rsidP="00036FE4">
      <w:pPr>
        <w:ind w:left="1418" w:hanging="567"/>
        <w:contextualSpacing/>
        <w:jc w:val="both"/>
        <w:rPr>
          <w:bCs/>
          <w:iCs/>
        </w:rPr>
      </w:pPr>
      <w:r>
        <w:rPr>
          <w:b/>
          <w:i/>
        </w:rPr>
        <w:t>Dictionnaire du médiévalisme</w:t>
      </w:r>
      <w:r>
        <w:rPr>
          <w:bCs/>
          <w:iCs/>
        </w:rPr>
        <w:t>, Anne Besson, William Blanc et Vincent Ferré (dir.), Paris, Vendémiaire, 2022. Entrées « Camelot », « Arthur », « Femme », « Religion », « Morgane » et « Série TV » (coécrite avec Florian Besson).</w:t>
      </w:r>
    </w:p>
    <w:p w14:paraId="5B1716F4" w14:textId="28AB119D" w:rsidR="00036FE4" w:rsidRPr="00036FE4" w:rsidRDefault="005D2377" w:rsidP="00E70E2E">
      <w:pPr>
        <w:ind w:left="1418" w:hanging="567"/>
        <w:contextualSpacing/>
        <w:jc w:val="both"/>
      </w:pPr>
      <w:r>
        <w:rPr>
          <w:b/>
          <w:i/>
        </w:rPr>
        <w:t>Dictionnaire de la Fantasy</w:t>
      </w:r>
      <w:r>
        <w:t>, Anne Besson (dir.), Paris, Vendémiaire, 2018. Entrées « Épée » (coécrite avec Florian Besson, p.115-118), « Barbare » (p.34-38) et « T.H. White » (p.403-406).</w:t>
      </w:r>
    </w:p>
    <w:p w14:paraId="21E70FFD" w14:textId="77777777" w:rsidR="005D2377" w:rsidRPr="00903B47" w:rsidRDefault="005D2377" w:rsidP="00036FE4">
      <w:pPr>
        <w:ind w:left="1418" w:hanging="567"/>
        <w:contextualSpacing/>
        <w:jc w:val="both"/>
      </w:pPr>
      <w:r w:rsidRPr="001B4D2B">
        <w:rPr>
          <w:b/>
          <w:i/>
        </w:rPr>
        <w:t>Le Bestiaire fantastique du street art</w:t>
      </w:r>
      <w:r>
        <w:t xml:space="preserve">, Codex Urbanus et Chrixcel (dir.), Paris, Gallimard, 2018. </w:t>
      </w:r>
      <w:r w:rsidRPr="00903B47">
        <w:t>Rubrique « Les monstres dans la littérature », p.31.</w:t>
      </w:r>
    </w:p>
    <w:bookmarkEnd w:id="8"/>
    <w:p w14:paraId="385D1375" w14:textId="06D84D98" w:rsidR="005D2377" w:rsidRDefault="005D2377" w:rsidP="005D2377">
      <w:pPr>
        <w:ind w:left="1418"/>
        <w:jc w:val="both"/>
        <w:rPr>
          <w:rFonts w:ascii="Times" w:hAnsi="Times" w:cs="Times"/>
          <w:b/>
          <w:color w:val="000000"/>
        </w:rPr>
      </w:pPr>
    </w:p>
    <w:p w14:paraId="33257139" w14:textId="77777777" w:rsidR="00456AF9" w:rsidRPr="00903B47" w:rsidRDefault="00456AF9" w:rsidP="005D2377">
      <w:pPr>
        <w:ind w:left="1418"/>
        <w:jc w:val="both"/>
        <w:rPr>
          <w:rFonts w:ascii="Times" w:hAnsi="Times" w:cs="Times"/>
          <w:b/>
          <w:color w:val="000000"/>
        </w:rPr>
      </w:pPr>
    </w:p>
    <w:p w14:paraId="1DF46E0C" w14:textId="77777777" w:rsidR="00456AF9" w:rsidRPr="00D91BFA" w:rsidRDefault="00456AF9" w:rsidP="00456AF9">
      <w:pPr>
        <w:rPr>
          <w:color w:val="0070C0"/>
        </w:rPr>
      </w:pPr>
      <w:r w:rsidRPr="00D91BFA">
        <w:rPr>
          <w:rFonts w:ascii="Times" w:hAnsi="Times" w:cs="Times"/>
          <w:b/>
          <w:color w:val="0070C0"/>
        </w:rPr>
        <w:t>COM</w:t>
      </w:r>
      <w:r>
        <w:rPr>
          <w:rFonts w:ascii="Times" w:hAnsi="Times" w:cs="Times"/>
          <w:b/>
          <w:color w:val="0070C0"/>
        </w:rPr>
        <w:t>PTES RENDUS D’OUVRAGES</w:t>
      </w:r>
    </w:p>
    <w:p w14:paraId="169E2153" w14:textId="77777777" w:rsidR="005B72ED" w:rsidRDefault="005B72ED" w:rsidP="00456AF9">
      <w:pPr>
        <w:ind w:left="1418" w:hanging="709"/>
        <w:contextualSpacing/>
        <w:jc w:val="both"/>
        <w:rPr>
          <w:rFonts w:ascii="Times" w:hAnsi="Times" w:cs="Times"/>
          <w:b/>
          <w:color w:val="000000"/>
        </w:rPr>
      </w:pPr>
    </w:p>
    <w:p w14:paraId="24FDA6CD" w14:textId="489EFEB4" w:rsidR="00456AF9" w:rsidRPr="00AA666E" w:rsidRDefault="00456AF9" w:rsidP="00456AF9">
      <w:pPr>
        <w:ind w:left="1418" w:hanging="709"/>
        <w:contextualSpacing/>
        <w:jc w:val="both"/>
        <w:rPr>
          <w:bCs/>
          <w:iCs/>
          <w:lang w:val="en-GB"/>
        </w:rPr>
      </w:pPr>
      <w:r w:rsidRPr="000A42FA">
        <w:rPr>
          <w:b/>
          <w:i/>
        </w:rPr>
        <w:t xml:space="preserve">The Danger of Romance. </w:t>
      </w:r>
      <w:r w:rsidRPr="00AA666E">
        <w:rPr>
          <w:b/>
          <w:i/>
          <w:lang w:val="en-GB"/>
        </w:rPr>
        <w:t>Truth, Fantasy, and Arthurian Fictions</w:t>
      </w:r>
      <w:r w:rsidRPr="00AA666E">
        <w:rPr>
          <w:bCs/>
          <w:iCs/>
          <w:lang w:val="en-GB"/>
        </w:rPr>
        <w:t xml:space="preserve">, Karen Sullivan, Chicago, University of Chicago Press, 2018, 336 p. Compte rendu dans </w:t>
      </w:r>
      <w:r w:rsidRPr="00AA666E">
        <w:rPr>
          <w:bCs/>
          <w:i/>
          <w:lang w:val="en-GB"/>
        </w:rPr>
        <w:t>Revue d’Histoire Ecclésiastique</w:t>
      </w:r>
      <w:r w:rsidRPr="00AA666E">
        <w:rPr>
          <w:bCs/>
          <w:iCs/>
          <w:lang w:val="en-GB"/>
        </w:rPr>
        <w:t>, vol. 116/1-2, 2021, p.444-447.</w:t>
      </w:r>
    </w:p>
    <w:p w14:paraId="31F4C8DC" w14:textId="77777777" w:rsidR="00456AF9" w:rsidRPr="00A34AA6" w:rsidRDefault="00456AF9" w:rsidP="00456AF9">
      <w:pPr>
        <w:ind w:left="1418" w:hanging="709"/>
        <w:contextualSpacing/>
        <w:jc w:val="both"/>
        <w:rPr>
          <w:bCs/>
          <w:iCs/>
        </w:rPr>
      </w:pPr>
      <w:r>
        <w:rPr>
          <w:b/>
          <w:i/>
        </w:rPr>
        <w:t>Moyen Âge en séries</w:t>
      </w:r>
      <w:r>
        <w:rPr>
          <w:bCs/>
          <w:iCs/>
        </w:rPr>
        <w:t xml:space="preserve">, </w:t>
      </w:r>
      <w:r>
        <w:rPr>
          <w:bCs/>
          <w:i/>
        </w:rPr>
        <w:t>Médiévales 78</w:t>
      </w:r>
      <w:r>
        <w:rPr>
          <w:bCs/>
          <w:iCs/>
        </w:rPr>
        <w:t xml:space="preserve">, Alban Gautier et Laurent Vissières (dir.), Vincennes, Presses universitaires de Vincennes, 2020, 234 p. </w:t>
      </w:r>
      <w:r w:rsidRPr="00A34AA6">
        <w:rPr>
          <w:bCs/>
          <w:iCs/>
        </w:rPr>
        <w:t xml:space="preserve">Compte rendu dans </w:t>
      </w:r>
      <w:r w:rsidRPr="00A34AA6">
        <w:rPr>
          <w:bCs/>
          <w:i/>
        </w:rPr>
        <w:t>Perspectives médiévales</w:t>
      </w:r>
      <w:r w:rsidRPr="00A34AA6">
        <w:rPr>
          <w:bCs/>
          <w:iCs/>
        </w:rPr>
        <w:t xml:space="preserve"> [En ligne], 42 | 2021, mis en ligne le 30 juin 2021. URL : </w:t>
      </w:r>
      <w:hyperlink r:id="rId20" w:history="1">
        <w:r w:rsidRPr="00A34AA6">
          <w:rPr>
            <w:rStyle w:val="Lienhypertexte"/>
            <w:shd w:val="clear" w:color="auto" w:fill="FFFFFF"/>
          </w:rPr>
          <w:t>journals.openedition.org/peme/38643</w:t>
        </w:r>
      </w:hyperlink>
      <w:r w:rsidRPr="00A34AA6">
        <w:rPr>
          <w:color w:val="000000"/>
          <w:shd w:val="clear" w:color="auto" w:fill="FFFFFF"/>
        </w:rPr>
        <w:t>.</w:t>
      </w:r>
    </w:p>
    <w:p w14:paraId="16CA7737" w14:textId="77777777" w:rsidR="00456AF9" w:rsidRPr="00A66305" w:rsidRDefault="00456AF9" w:rsidP="00456AF9">
      <w:pPr>
        <w:ind w:left="1418" w:hanging="709"/>
        <w:contextualSpacing/>
        <w:jc w:val="both"/>
        <w:rPr>
          <w:bCs/>
          <w:iCs/>
        </w:rPr>
      </w:pPr>
      <w:r w:rsidRPr="00A34AA6">
        <w:rPr>
          <w:b/>
          <w:i/>
        </w:rPr>
        <w:t>Le Moyen Âge à travers les âges</w:t>
      </w:r>
      <w:r w:rsidRPr="00A34AA6">
        <w:rPr>
          <w:bCs/>
          <w:iCs/>
        </w:rPr>
        <w:t>, Alain Corbellari, Neuchâtel, Éditions Livreo-Alphil, 2019,</w:t>
      </w:r>
      <w:r>
        <w:rPr>
          <w:bCs/>
          <w:iCs/>
        </w:rPr>
        <w:t xml:space="preserve"> 134 p. Compte rendu dans </w:t>
      </w:r>
      <w:r>
        <w:rPr>
          <w:bCs/>
          <w:i/>
        </w:rPr>
        <w:t>Cahiers de civilisation médiévale</w:t>
      </w:r>
      <w:r>
        <w:rPr>
          <w:bCs/>
          <w:iCs/>
        </w:rPr>
        <w:t>, n°249, p.45-48.</w:t>
      </w:r>
    </w:p>
    <w:p w14:paraId="704C43E8" w14:textId="77777777" w:rsidR="00456AF9" w:rsidRDefault="00456AF9" w:rsidP="00456AF9">
      <w:pPr>
        <w:ind w:left="1418" w:hanging="709"/>
        <w:contextualSpacing/>
        <w:jc w:val="both"/>
      </w:pPr>
      <w:r w:rsidRPr="00971351">
        <w:rPr>
          <w:b/>
          <w:i/>
        </w:rPr>
        <w:t>Arthur, la mer et la guerre</w:t>
      </w:r>
      <w:r w:rsidRPr="00971351">
        <w:t xml:space="preserve">, </w:t>
      </w:r>
      <w:r>
        <w:t xml:space="preserve">Alban Gautier, Marc Rolland et Michelle Szkilnik (dir.), Paris, Classiques Garnier, 2017, 345 p. Compte rendu dans </w:t>
      </w:r>
      <w:r>
        <w:rPr>
          <w:i/>
        </w:rPr>
        <w:t>Perspectives médiévales</w:t>
      </w:r>
      <w:r>
        <w:t xml:space="preserve"> [En ligne], 40 | 2019, mis en ligne le 01 janvier 2019. URL : </w:t>
      </w:r>
      <w:hyperlink r:id="rId21" w:history="1">
        <w:r w:rsidRPr="00381B37">
          <w:rPr>
            <w:rStyle w:val="Lienhypertexte"/>
          </w:rPr>
          <w:t>journals.openedition.org/peme/18447</w:t>
        </w:r>
      </w:hyperlink>
      <w:r>
        <w:t>.</w:t>
      </w:r>
    </w:p>
    <w:p w14:paraId="38D60DB3" w14:textId="77777777" w:rsidR="00456AF9" w:rsidRDefault="00456AF9" w:rsidP="00456AF9">
      <w:pPr>
        <w:ind w:left="1418" w:hanging="709"/>
        <w:contextualSpacing/>
        <w:jc w:val="both"/>
      </w:pPr>
      <w:r w:rsidRPr="00971351">
        <w:rPr>
          <w:rStyle w:val="Accentuation"/>
          <w:b/>
          <w:shd w:val="clear" w:color="auto" w:fill="FFFFFF"/>
        </w:rPr>
        <w:t>Représenter le pouvoir. Images du pouvoir dans la littérature et les arts</w:t>
      </w:r>
      <w:r>
        <w:rPr>
          <w:shd w:val="clear" w:color="auto" w:fill="FFFFFF"/>
        </w:rPr>
        <w:t>, Marie-Madeleine Castellani et Fiona McIntosh-Varjabédian (dir</w:t>
      </w:r>
      <w:r w:rsidRPr="00971351">
        <w:rPr>
          <w:shd w:val="clear" w:color="auto" w:fill="FFFFFF"/>
        </w:rPr>
        <w:t xml:space="preserve">.), </w:t>
      </w:r>
      <w:r>
        <w:rPr>
          <w:shd w:val="clear" w:color="auto" w:fill="FFFFFF"/>
        </w:rPr>
        <w:t>Bruxelles, Peter Lang</w:t>
      </w:r>
      <w:r>
        <w:rPr>
          <w:rStyle w:val="Accentuation"/>
          <w:shd w:val="clear" w:color="auto" w:fill="FFFFFF"/>
        </w:rPr>
        <w:t xml:space="preserve"> </w:t>
      </w:r>
      <w:r>
        <w:rPr>
          <w:shd w:val="clear" w:color="auto" w:fill="FFFFFF"/>
        </w:rPr>
        <w:t>« Comparatisme et Société » 28, 2014, 480 p</w:t>
      </w:r>
      <w:r>
        <w:t xml:space="preserve">. Compte rendu dans </w:t>
      </w:r>
      <w:r>
        <w:rPr>
          <w:i/>
        </w:rPr>
        <w:t>Perspectives médiévales</w:t>
      </w:r>
      <w:r>
        <w:t xml:space="preserve"> [En ligne], 36 | 2015, mis en ligne le 01 janvier 2015. URL : </w:t>
      </w:r>
      <w:hyperlink r:id="rId22">
        <w:r>
          <w:rPr>
            <w:rStyle w:val="LienInternet"/>
          </w:rPr>
          <w:t>peme.revues.org/8811</w:t>
        </w:r>
      </w:hyperlink>
      <w:r>
        <w:t>.</w:t>
      </w:r>
    </w:p>
    <w:p w14:paraId="479D8719" w14:textId="4B713023" w:rsidR="005D2377" w:rsidRDefault="005D2377" w:rsidP="005D2377">
      <w:pPr>
        <w:jc w:val="both"/>
        <w:rPr>
          <w:color w:val="000000"/>
        </w:rPr>
      </w:pPr>
    </w:p>
    <w:p w14:paraId="50509764" w14:textId="77777777" w:rsidR="005B72ED" w:rsidRDefault="005B72ED" w:rsidP="005D2377">
      <w:pPr>
        <w:jc w:val="both"/>
        <w:rPr>
          <w:color w:val="000000"/>
        </w:rPr>
      </w:pPr>
    </w:p>
    <w:p w14:paraId="0154AFC4" w14:textId="77777777" w:rsidR="005D2377" w:rsidRDefault="005D2377" w:rsidP="005D2377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</w:pPr>
      <w:r>
        <w:rPr>
          <w:rFonts w:ascii="Times" w:hAnsi="Times" w:cs="Times"/>
          <w:b/>
          <w:color w:val="000000"/>
        </w:rPr>
        <w:t>RESPONSABILITÉS ADMINISTRATIVES, SCIENTIFIQUES ET ÉDITORIALES</w:t>
      </w:r>
    </w:p>
    <w:p w14:paraId="56D7D7E5" w14:textId="77777777" w:rsidR="005D2377" w:rsidRDefault="005D2377" w:rsidP="005D2377">
      <w:pPr>
        <w:jc w:val="both"/>
        <w:rPr>
          <w:rFonts w:ascii="Times" w:hAnsi="Times" w:cs="Times"/>
          <w:b/>
          <w:color w:val="000000"/>
        </w:rPr>
      </w:pPr>
    </w:p>
    <w:p w14:paraId="31825AC0" w14:textId="76240C21" w:rsidR="005D2377" w:rsidRDefault="005D2377" w:rsidP="005D2377">
      <w:pPr>
        <w:jc w:val="both"/>
      </w:pPr>
      <w:r>
        <w:rPr>
          <w:rFonts w:ascii="Times" w:hAnsi="Times" w:cs="Times"/>
          <w:b/>
          <w:bCs/>
          <w:color w:val="000000"/>
        </w:rPr>
        <w:t>Membre du C</w:t>
      </w:r>
      <w:r w:rsidR="00420D98">
        <w:rPr>
          <w:rFonts w:ascii="Times" w:hAnsi="Times" w:cs="Times"/>
          <w:b/>
          <w:bCs/>
          <w:color w:val="000000"/>
        </w:rPr>
        <w:t xml:space="preserve">RIMEL </w:t>
      </w:r>
      <w:r w:rsidR="00420D98">
        <w:rPr>
          <w:rFonts w:ascii="Times" w:hAnsi="Times" w:cs="Times"/>
          <w:color w:val="000000"/>
        </w:rPr>
        <w:t>(Centre de Recherche Interdisciplinaire sur les Modèles Esthétiques et Littéraires)</w:t>
      </w:r>
      <w:r w:rsidR="00A66305">
        <w:rPr>
          <w:rFonts w:ascii="Times" w:hAnsi="Times" w:cs="Times"/>
          <w:color w:val="000000"/>
        </w:rPr>
        <w:t>, Université de Reims</w:t>
      </w:r>
      <w:r w:rsidR="00580FD1">
        <w:rPr>
          <w:rFonts w:ascii="Times" w:hAnsi="Times" w:cs="Times"/>
          <w:color w:val="000000"/>
        </w:rPr>
        <w:t xml:space="preserve"> C</w:t>
      </w:r>
      <w:r w:rsidR="00A66305">
        <w:rPr>
          <w:rFonts w:ascii="Times" w:hAnsi="Times" w:cs="Times"/>
          <w:color w:val="000000"/>
        </w:rPr>
        <w:t>hampagne</w:t>
      </w:r>
      <w:r w:rsidR="00580FD1">
        <w:rPr>
          <w:rFonts w:ascii="Times" w:hAnsi="Times" w:cs="Times"/>
          <w:color w:val="000000"/>
        </w:rPr>
        <w:t>-</w:t>
      </w:r>
      <w:r w:rsidR="00A66305">
        <w:rPr>
          <w:rFonts w:ascii="Times" w:hAnsi="Times" w:cs="Times"/>
          <w:color w:val="000000"/>
        </w:rPr>
        <w:t>Ardenne)</w:t>
      </w:r>
      <w:r>
        <w:rPr>
          <w:rFonts w:ascii="Times" w:hAnsi="Times" w:cs="Times"/>
          <w:color w:val="000000"/>
        </w:rPr>
        <w:t>.</w:t>
      </w:r>
    </w:p>
    <w:p w14:paraId="70E03EC8" w14:textId="77777777" w:rsidR="005D2377" w:rsidRPr="00F94DE5" w:rsidRDefault="005D2377" w:rsidP="005D2377">
      <w:pPr>
        <w:jc w:val="both"/>
      </w:pPr>
    </w:p>
    <w:p w14:paraId="65D55FFC" w14:textId="77777777" w:rsidR="005D2377" w:rsidRDefault="005D2377" w:rsidP="005D2377">
      <w:pPr>
        <w:jc w:val="both"/>
      </w:pPr>
    </w:p>
    <w:p w14:paraId="45D044F3" w14:textId="77777777" w:rsidR="005D2377" w:rsidRPr="00F94DE5" w:rsidRDefault="005D2377" w:rsidP="005D2377">
      <w:pPr>
        <w:jc w:val="both"/>
        <w:rPr>
          <w:rFonts w:ascii="Times" w:hAnsi="Times" w:cs="Times"/>
          <w:b/>
          <w:bCs/>
          <w:color w:val="0070C0"/>
        </w:rPr>
      </w:pPr>
      <w:r w:rsidRPr="00F94DE5">
        <w:rPr>
          <w:rFonts w:ascii="Times" w:hAnsi="Times" w:cs="Times"/>
          <w:b/>
          <w:bCs/>
          <w:color w:val="0070C0"/>
        </w:rPr>
        <w:t>ORGANISATION DE COLLOQUE</w:t>
      </w:r>
      <w:r>
        <w:rPr>
          <w:rFonts w:ascii="Times" w:hAnsi="Times" w:cs="Times"/>
          <w:b/>
          <w:bCs/>
          <w:color w:val="0070C0"/>
        </w:rPr>
        <w:t>S</w:t>
      </w:r>
    </w:p>
    <w:p w14:paraId="61F20886" w14:textId="77777777" w:rsidR="005D2377" w:rsidRDefault="005D2377" w:rsidP="005D2377">
      <w:pPr>
        <w:ind w:left="1418"/>
        <w:jc w:val="both"/>
        <w:rPr>
          <w:rFonts w:ascii="Times" w:hAnsi="Times" w:cs="Times"/>
          <w:b/>
          <w:bCs/>
          <w:color w:val="000000"/>
        </w:rPr>
      </w:pPr>
    </w:p>
    <w:p w14:paraId="3BD40B06" w14:textId="1C0E36C4" w:rsidR="00F649DC" w:rsidRPr="00F649DC" w:rsidRDefault="00F649DC" w:rsidP="00B02741">
      <w:pPr>
        <w:ind w:left="1418"/>
        <w:jc w:val="both"/>
        <w:rPr>
          <w:bCs/>
        </w:rPr>
      </w:pPr>
      <w:r>
        <w:rPr>
          <w:b/>
        </w:rPr>
        <w:t xml:space="preserve">« Les langues anciennes et leurs imaginaires » </w:t>
      </w:r>
      <w:r>
        <w:rPr>
          <w:bCs/>
        </w:rPr>
        <w:t xml:space="preserve">(ANR Aiôn, </w:t>
      </w:r>
      <w:r w:rsidRPr="00610EE6">
        <w:rPr>
          <w:bCs/>
          <w:i/>
          <w:iCs/>
        </w:rPr>
        <w:t>Socio-anthropologie de l’imaginaire du temps. Le cas des loisirs alternatifs</w:t>
      </w:r>
      <w:r>
        <w:rPr>
          <w:bCs/>
        </w:rPr>
        <w:t>, co-organisation avec Audrey Tuaillon Demésy), Autun, 23-25 mars 2023.</w:t>
      </w:r>
    </w:p>
    <w:p w14:paraId="32114C8B" w14:textId="77777777" w:rsidR="00F649DC" w:rsidRDefault="00F649DC" w:rsidP="00B02741">
      <w:pPr>
        <w:ind w:left="1418"/>
        <w:jc w:val="both"/>
        <w:rPr>
          <w:b/>
        </w:rPr>
      </w:pPr>
    </w:p>
    <w:p w14:paraId="1D3DEC40" w14:textId="743478E1" w:rsidR="00B02741" w:rsidRPr="00610EE6" w:rsidRDefault="00B02741" w:rsidP="00B02741">
      <w:pPr>
        <w:ind w:left="1418"/>
        <w:jc w:val="both"/>
        <w:rPr>
          <w:bCs/>
        </w:rPr>
      </w:pPr>
      <w:r>
        <w:rPr>
          <w:b/>
        </w:rPr>
        <w:t>« S’évader au Moyen Âge : entre appropriations contemporaines et imaginaires de l’histoire médiévale »</w:t>
      </w:r>
      <w:r>
        <w:rPr>
          <w:bCs/>
        </w:rPr>
        <w:t xml:space="preserve"> (ANR Aiôn, </w:t>
      </w:r>
      <w:r w:rsidRPr="00610EE6">
        <w:rPr>
          <w:bCs/>
          <w:i/>
          <w:iCs/>
        </w:rPr>
        <w:t>Socio-anthropologie de l’imaginaire du temps. Le cas des loisirs alternatifs</w:t>
      </w:r>
      <w:r>
        <w:rPr>
          <w:bCs/>
        </w:rPr>
        <w:t xml:space="preserve">, co-organisation avec Audrey Tuaillon Demésy), Autun, </w:t>
      </w:r>
      <w:r w:rsidR="00A149F1">
        <w:rPr>
          <w:bCs/>
        </w:rPr>
        <w:t>7-8 octobre</w:t>
      </w:r>
      <w:r>
        <w:rPr>
          <w:bCs/>
        </w:rPr>
        <w:t xml:space="preserve"> 2021.</w:t>
      </w:r>
    </w:p>
    <w:p w14:paraId="5AA93911" w14:textId="77777777" w:rsidR="00420D98" w:rsidRDefault="00420D98" w:rsidP="005D2377">
      <w:pPr>
        <w:ind w:left="1418"/>
        <w:jc w:val="both"/>
        <w:rPr>
          <w:b/>
        </w:rPr>
      </w:pPr>
    </w:p>
    <w:p w14:paraId="1EEBCE85" w14:textId="28FF2DAC" w:rsidR="00A149F1" w:rsidRDefault="00A149F1" w:rsidP="005D2377">
      <w:pPr>
        <w:ind w:left="1418"/>
        <w:jc w:val="both"/>
        <w:rPr>
          <w:bCs/>
        </w:rPr>
      </w:pPr>
      <w:r>
        <w:rPr>
          <w:b/>
        </w:rPr>
        <w:t>« Femmes surnaturelles dans la fantasy et les genres apparentés »</w:t>
      </w:r>
      <w:r>
        <w:rPr>
          <w:bCs/>
        </w:rPr>
        <w:t xml:space="preserve"> (co-organisation avec Marc Rolland), Université du Littoral Côte-d’Opale, 3-4 juin 2021.</w:t>
      </w:r>
    </w:p>
    <w:p w14:paraId="62A7248E" w14:textId="77777777" w:rsidR="00A149F1" w:rsidRDefault="00A149F1" w:rsidP="005D2377">
      <w:pPr>
        <w:ind w:left="1418"/>
        <w:jc w:val="both"/>
        <w:rPr>
          <w:bCs/>
        </w:rPr>
      </w:pPr>
    </w:p>
    <w:p w14:paraId="04C12099" w14:textId="4D418219" w:rsidR="00B02741" w:rsidRPr="00B02741" w:rsidRDefault="00B02741" w:rsidP="005D2377">
      <w:pPr>
        <w:ind w:left="1418"/>
        <w:jc w:val="both"/>
        <w:rPr>
          <w:bCs/>
        </w:rPr>
      </w:pPr>
      <w:r>
        <w:rPr>
          <w:b/>
        </w:rPr>
        <w:lastRenderedPageBreak/>
        <w:t>« Les médiévistes face aux médiévalismes : rejet, accompagnement ou appropriation ? »</w:t>
      </w:r>
      <w:r>
        <w:rPr>
          <w:bCs/>
        </w:rPr>
        <w:t xml:space="preserve"> (CESCM, co-organisation avec Martin Aurell, Lucie Malbos et Florian Besson), Université de Poitiers,</w:t>
      </w:r>
      <w:r w:rsidR="00A149F1">
        <w:rPr>
          <w:bCs/>
        </w:rPr>
        <w:t xml:space="preserve"> transformé en colloque en ligne suite aux contraintes sanitaires de 2020-2021, 29 mars-2 avril 2021</w:t>
      </w:r>
      <w:r>
        <w:rPr>
          <w:bCs/>
        </w:rPr>
        <w:t>.</w:t>
      </w:r>
    </w:p>
    <w:p w14:paraId="5EA96EE4" w14:textId="77777777" w:rsidR="00610EE6" w:rsidRDefault="00610EE6" w:rsidP="00B02741">
      <w:pPr>
        <w:jc w:val="both"/>
        <w:rPr>
          <w:b/>
        </w:rPr>
      </w:pPr>
    </w:p>
    <w:p w14:paraId="251015F1" w14:textId="79D93735" w:rsidR="0046786D" w:rsidRPr="0046786D" w:rsidRDefault="0046786D" w:rsidP="005D2377">
      <w:pPr>
        <w:ind w:left="1418"/>
        <w:jc w:val="both"/>
      </w:pPr>
      <w:r>
        <w:rPr>
          <w:b/>
        </w:rPr>
        <w:t>« Objets pour apprendre, objets à apprendre : quelles pratiques enseignantes pour quels enjeux ? »</w:t>
      </w:r>
      <w:r>
        <w:t xml:space="preserve"> (</w:t>
      </w:r>
      <w:r w:rsidR="00835D80">
        <w:t xml:space="preserve">CAREF, </w:t>
      </w:r>
      <w:r>
        <w:t>co-organisation avec Christine Berzin, Joël Bisault, Céline Chanoine, Anne Delbrayelle, Béatrice Finet, Roselyne Le Bourgeois, Mickaël Le Mentec et Sophie Pelissier), Université de Picardie Jules Verne, 11-12 juin 2019.</w:t>
      </w:r>
    </w:p>
    <w:p w14:paraId="752694B7" w14:textId="77777777" w:rsidR="0046786D" w:rsidRDefault="0046786D" w:rsidP="005D2377">
      <w:pPr>
        <w:ind w:left="1418"/>
        <w:jc w:val="both"/>
        <w:rPr>
          <w:b/>
        </w:rPr>
      </w:pPr>
    </w:p>
    <w:p w14:paraId="64242C56" w14:textId="7D1C4277" w:rsidR="005D2377" w:rsidRDefault="005D2377" w:rsidP="005D2377">
      <w:pPr>
        <w:ind w:left="1418"/>
        <w:jc w:val="both"/>
      </w:pPr>
      <w:r w:rsidRPr="00F94DE5">
        <w:rPr>
          <w:b/>
        </w:rPr>
        <w:t>« Frontières et Limites de la Fantasy : précurseurs, apparentés, compagnons de route »</w:t>
      </w:r>
      <w:r>
        <w:t xml:space="preserve"> (co-organisation avec Anna Vaninskaya, Xavier Escudero, Claire Jardillier et Marc Rolland), Université de Boulogne s/Mer, 16-18 mai 2019.</w:t>
      </w:r>
    </w:p>
    <w:p w14:paraId="5AC5C2D2" w14:textId="77777777" w:rsidR="005D2377" w:rsidRDefault="005D2377" w:rsidP="005D2377">
      <w:pPr>
        <w:ind w:left="1418"/>
        <w:jc w:val="both"/>
      </w:pPr>
    </w:p>
    <w:p w14:paraId="6FCFDB7C" w14:textId="665C9E4F" w:rsidR="005D2377" w:rsidRDefault="005D2377" w:rsidP="005D2377">
      <w:pPr>
        <w:pStyle w:val="Titre3"/>
        <w:numPr>
          <w:ilvl w:val="0"/>
          <w:numId w:val="0"/>
        </w:numPr>
        <w:ind w:left="1418"/>
        <w:jc w:val="both"/>
        <w:rPr>
          <w:i w:val="0"/>
        </w:rPr>
      </w:pPr>
      <w:r w:rsidRPr="00F94DE5">
        <w:rPr>
          <w:b/>
          <w:i w:val="0"/>
        </w:rPr>
        <w:t>«</w:t>
      </w:r>
      <w:r w:rsidRPr="00F94DE5">
        <w:rPr>
          <w:b/>
        </w:rPr>
        <w:t xml:space="preserve"> Kaamelott </w:t>
      </w:r>
      <w:r w:rsidRPr="00F94DE5">
        <w:rPr>
          <w:b/>
          <w:i w:val="0"/>
        </w:rPr>
        <w:t>ou la (re)lecture de l’histoire »</w:t>
      </w:r>
      <w:r>
        <w:rPr>
          <w:i w:val="0"/>
        </w:rPr>
        <w:t xml:space="preserve"> (co-organisation avec Florian Besson), Université Paris-Sorbonne, 24-25 mars 2017.</w:t>
      </w:r>
    </w:p>
    <w:p w14:paraId="14242527" w14:textId="5FC31CCF" w:rsidR="005D2377" w:rsidRDefault="005D2377" w:rsidP="005D2377">
      <w:pPr>
        <w:ind w:left="1418"/>
        <w:jc w:val="both"/>
      </w:pPr>
    </w:p>
    <w:p w14:paraId="5B3528C9" w14:textId="77777777" w:rsidR="009D0663" w:rsidRPr="00F94DE5" w:rsidRDefault="009D0663" w:rsidP="005D2377">
      <w:pPr>
        <w:ind w:left="1418"/>
        <w:jc w:val="both"/>
      </w:pPr>
    </w:p>
    <w:p w14:paraId="64958E3B" w14:textId="5F1C67B3" w:rsidR="009D0663" w:rsidRPr="00F94DE5" w:rsidRDefault="009D0663" w:rsidP="009D0663">
      <w:pPr>
        <w:jc w:val="both"/>
        <w:rPr>
          <w:color w:val="0070C0"/>
        </w:rPr>
      </w:pPr>
      <w:r w:rsidRPr="00F94DE5">
        <w:rPr>
          <w:rFonts w:ascii="Times" w:hAnsi="Times" w:cs="Times"/>
          <w:b/>
          <w:bCs/>
          <w:color w:val="0070C0"/>
        </w:rPr>
        <w:t xml:space="preserve">ORGANISATION DE </w:t>
      </w:r>
      <w:r>
        <w:rPr>
          <w:rFonts w:ascii="Times" w:hAnsi="Times" w:cs="Times"/>
          <w:b/>
          <w:bCs/>
          <w:color w:val="0070C0"/>
        </w:rPr>
        <w:t>SÉMINAIRES ET WEBINAIRES</w:t>
      </w:r>
    </w:p>
    <w:p w14:paraId="49B1FB72" w14:textId="52F7C1D3" w:rsidR="005D2377" w:rsidRDefault="005D2377" w:rsidP="005D2377">
      <w:pPr>
        <w:jc w:val="both"/>
        <w:rPr>
          <w:rFonts w:ascii="Times" w:hAnsi="Times" w:cs="Times"/>
          <w:bCs/>
          <w:color w:val="000000"/>
        </w:rPr>
      </w:pPr>
    </w:p>
    <w:p w14:paraId="07167B61" w14:textId="696F708C" w:rsidR="00D4650D" w:rsidRPr="009454E3" w:rsidRDefault="009D0663" w:rsidP="00D4650D">
      <w:pPr>
        <w:ind w:left="1418"/>
        <w:jc w:val="both"/>
        <w:rPr>
          <w:bCs/>
        </w:rPr>
      </w:pPr>
      <w:r w:rsidRPr="009454E3">
        <w:rPr>
          <w:b/>
        </w:rPr>
        <w:t>Webinaire « </w:t>
      </w:r>
      <w:r w:rsidRPr="009454E3">
        <w:rPr>
          <w:b/>
          <w:i/>
          <w:iCs/>
        </w:rPr>
        <w:t>The Witcher</w:t>
      </w:r>
      <w:r w:rsidRPr="009454E3">
        <w:rPr>
          <w:b/>
        </w:rPr>
        <w:t> »</w:t>
      </w:r>
      <w:r w:rsidR="00D4650D" w:rsidRPr="009454E3">
        <w:rPr>
          <w:bCs/>
        </w:rPr>
        <w:t>, 19-23 juin 2023.</w:t>
      </w:r>
    </w:p>
    <w:p w14:paraId="1ADF6E2C" w14:textId="77777777" w:rsidR="009D0663" w:rsidRPr="009454E3" w:rsidRDefault="009D0663" w:rsidP="009D0663">
      <w:pPr>
        <w:ind w:left="1418"/>
        <w:jc w:val="both"/>
        <w:rPr>
          <w:b/>
        </w:rPr>
      </w:pPr>
    </w:p>
    <w:p w14:paraId="05D3AFCC" w14:textId="16822C05" w:rsidR="009D0663" w:rsidRDefault="009D0663" w:rsidP="009D0663">
      <w:pPr>
        <w:ind w:left="1418"/>
        <w:jc w:val="both"/>
      </w:pPr>
      <w:r>
        <w:rPr>
          <w:b/>
        </w:rPr>
        <w:t>Webinaire « Humour et Moyen Âge, de Rabelais à Twitter »</w:t>
      </w:r>
      <w:r>
        <w:t xml:space="preserve"> (coorganisé avec l’équipe de Modernités médiévales), en ligne, printemps et automne 2022.</w:t>
      </w:r>
    </w:p>
    <w:p w14:paraId="48EBE5E1" w14:textId="77777777" w:rsidR="009D0663" w:rsidRDefault="009D0663" w:rsidP="009D0663">
      <w:pPr>
        <w:jc w:val="both"/>
        <w:rPr>
          <w:rFonts w:ascii="Times" w:hAnsi="Times" w:cs="Times"/>
          <w:bCs/>
          <w:color w:val="000000"/>
        </w:rPr>
      </w:pPr>
    </w:p>
    <w:p w14:paraId="4FE0226D" w14:textId="77777777" w:rsidR="009D0663" w:rsidRPr="00F94DE5" w:rsidRDefault="009D0663" w:rsidP="005D2377">
      <w:pPr>
        <w:jc w:val="both"/>
        <w:rPr>
          <w:rFonts w:ascii="Times" w:hAnsi="Times" w:cs="Times"/>
          <w:bCs/>
          <w:color w:val="000000"/>
        </w:rPr>
      </w:pPr>
    </w:p>
    <w:p w14:paraId="4C0819AF" w14:textId="23C54C66" w:rsidR="005D2377" w:rsidRPr="00F94DE5" w:rsidRDefault="005D2377" w:rsidP="005D2377">
      <w:pPr>
        <w:jc w:val="both"/>
        <w:rPr>
          <w:color w:val="0070C0"/>
        </w:rPr>
      </w:pPr>
      <w:r w:rsidRPr="00F94DE5">
        <w:rPr>
          <w:rFonts w:ascii="Times" w:hAnsi="Times" w:cs="Times"/>
          <w:b/>
          <w:bCs/>
          <w:color w:val="0070C0"/>
        </w:rPr>
        <w:t xml:space="preserve">ORGANISATION DE </w:t>
      </w:r>
      <w:r>
        <w:rPr>
          <w:rFonts w:ascii="Times" w:hAnsi="Times" w:cs="Times"/>
          <w:b/>
          <w:bCs/>
          <w:color w:val="0070C0"/>
        </w:rPr>
        <w:t>JOURNÉE</w:t>
      </w:r>
      <w:r w:rsidR="00D4650D">
        <w:rPr>
          <w:rFonts w:ascii="Times" w:hAnsi="Times" w:cs="Times"/>
          <w:b/>
          <w:bCs/>
          <w:color w:val="0070C0"/>
        </w:rPr>
        <w:t>S</w:t>
      </w:r>
      <w:r>
        <w:rPr>
          <w:rFonts w:ascii="Times" w:hAnsi="Times" w:cs="Times"/>
          <w:b/>
          <w:bCs/>
          <w:color w:val="0070C0"/>
        </w:rPr>
        <w:t xml:space="preserve"> </w:t>
      </w:r>
      <w:r w:rsidRPr="00F94DE5">
        <w:rPr>
          <w:rFonts w:ascii="Times" w:hAnsi="Times" w:cs="Times"/>
          <w:b/>
          <w:bCs/>
          <w:color w:val="0070C0"/>
        </w:rPr>
        <w:t>D'ÉTUDES</w:t>
      </w:r>
    </w:p>
    <w:p w14:paraId="6DCE1D2C" w14:textId="77777777" w:rsidR="005D2377" w:rsidRDefault="005D2377" w:rsidP="005D2377">
      <w:pPr>
        <w:jc w:val="both"/>
        <w:rPr>
          <w:rFonts w:ascii="Times" w:hAnsi="Times" w:cs="Times"/>
          <w:b/>
          <w:bCs/>
          <w:color w:val="000000"/>
        </w:rPr>
      </w:pPr>
    </w:p>
    <w:p w14:paraId="13B1D1CA" w14:textId="4BC49261" w:rsidR="00D4650D" w:rsidRPr="00D4650D" w:rsidRDefault="00D4650D" w:rsidP="0046786D">
      <w:pPr>
        <w:ind w:left="1418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« Qui suis-je ? Construction de l’identité dans les séries de fantasy »</w:t>
      </w:r>
      <w:r>
        <w:rPr>
          <w:rFonts w:ascii="Times" w:hAnsi="Times" w:cs="Times"/>
          <w:color w:val="000000"/>
        </w:rPr>
        <w:t xml:space="preserve"> (coorganisé avec l’équipe des Têtes imaginaires et du podcast </w:t>
      </w:r>
      <w:r>
        <w:rPr>
          <w:rFonts w:ascii="Times" w:hAnsi="Times" w:cs="Times"/>
          <w:i/>
          <w:iCs/>
          <w:color w:val="000000"/>
        </w:rPr>
        <w:t>Histoire en séries</w:t>
      </w:r>
      <w:r>
        <w:rPr>
          <w:rFonts w:ascii="Times" w:hAnsi="Times" w:cs="Times"/>
          <w:color w:val="000000"/>
        </w:rPr>
        <w:t>), 3-4 février 2023, en ligne.</w:t>
      </w:r>
    </w:p>
    <w:p w14:paraId="09D14016" w14:textId="77777777" w:rsidR="00D4650D" w:rsidRDefault="00D4650D" w:rsidP="0046786D">
      <w:pPr>
        <w:ind w:left="1418"/>
        <w:jc w:val="both"/>
        <w:rPr>
          <w:rFonts w:ascii="Times" w:hAnsi="Times" w:cs="Times"/>
          <w:b/>
          <w:bCs/>
          <w:color w:val="000000"/>
        </w:rPr>
      </w:pPr>
    </w:p>
    <w:p w14:paraId="17420F95" w14:textId="4060893E" w:rsidR="0046786D" w:rsidRDefault="0046786D" w:rsidP="0046786D">
      <w:pPr>
        <w:ind w:left="1418"/>
        <w:jc w:val="both"/>
      </w:pPr>
      <w:r w:rsidRPr="00F94DE5">
        <w:rPr>
          <w:b/>
        </w:rPr>
        <w:t>« Derrière le mur et par-delà les mers : le récit de voyage, un mode de narration privilégié dans la bande dessinée historique (de l’Antiquité à la Renaissance) »</w:t>
      </w:r>
      <w:r>
        <w:t xml:space="preserve"> (co-organisation avec Alice Bourgois et Anne-Sophie De Franceschi), Université de Picardie Jules Verne, 3 juin 2019.</w:t>
      </w:r>
      <w:r w:rsidR="00916100">
        <w:t xml:space="preserve"> Captation de la journée : </w:t>
      </w:r>
      <w:hyperlink r:id="rId23" w:history="1">
        <w:r w:rsidR="00916100" w:rsidRPr="00921A0B">
          <w:rPr>
            <w:rStyle w:val="Lienhypertexte"/>
          </w:rPr>
          <w:t>www.u-picardie.fr/unites-de-recherche/cercll/derriere-le-mur-et-par-dela-les-mers-571634.kjsp</w:t>
        </w:r>
      </w:hyperlink>
      <w:r w:rsidR="00916100">
        <w:t>.</w:t>
      </w:r>
    </w:p>
    <w:p w14:paraId="5C5C7E80" w14:textId="77777777" w:rsidR="005D2377" w:rsidRDefault="005D2377" w:rsidP="005D2377">
      <w:pPr>
        <w:jc w:val="both"/>
      </w:pPr>
    </w:p>
    <w:p w14:paraId="636DD741" w14:textId="77777777" w:rsidR="005D2377" w:rsidRDefault="005D2377" w:rsidP="005D2377">
      <w:pPr>
        <w:jc w:val="both"/>
      </w:pPr>
    </w:p>
    <w:p w14:paraId="07E7C1E4" w14:textId="77777777" w:rsidR="005D2377" w:rsidRPr="00F94DE5" w:rsidRDefault="005D2377" w:rsidP="005D2377">
      <w:pPr>
        <w:jc w:val="both"/>
        <w:rPr>
          <w:b/>
          <w:color w:val="0070C0"/>
        </w:rPr>
      </w:pPr>
      <w:r w:rsidRPr="00F94DE5">
        <w:rPr>
          <w:b/>
          <w:color w:val="0070C0"/>
        </w:rPr>
        <w:t>ORGANISATION DE SESSION</w:t>
      </w:r>
      <w:r>
        <w:rPr>
          <w:b/>
          <w:color w:val="0070C0"/>
        </w:rPr>
        <w:t>S</w:t>
      </w:r>
      <w:r w:rsidRPr="00F94DE5">
        <w:rPr>
          <w:b/>
          <w:color w:val="0070C0"/>
        </w:rPr>
        <w:t xml:space="preserve"> LORS DE CONGRÈS INTERNATIONAUX</w:t>
      </w:r>
    </w:p>
    <w:p w14:paraId="2E22E1A3" w14:textId="77777777" w:rsidR="00610EE6" w:rsidRPr="000A42FA" w:rsidRDefault="00610EE6" w:rsidP="005D2377">
      <w:pPr>
        <w:ind w:left="1418"/>
        <w:contextualSpacing/>
        <w:jc w:val="both"/>
        <w:rPr>
          <w:b/>
        </w:rPr>
      </w:pPr>
      <w:bookmarkStart w:id="9" w:name="_Hlk536351174"/>
    </w:p>
    <w:p w14:paraId="0B36F96B" w14:textId="77777777" w:rsidR="005D2377" w:rsidRPr="000A42FA" w:rsidRDefault="005D2377" w:rsidP="005D2377">
      <w:pPr>
        <w:ind w:left="1418"/>
        <w:contextualSpacing/>
        <w:jc w:val="both"/>
      </w:pPr>
      <w:r w:rsidRPr="000A42FA">
        <w:rPr>
          <w:b/>
        </w:rPr>
        <w:t>Session « ‘Beastly Anachronism’ : Nature and Politics in T.H. White’s King Arthur Cycle »</w:t>
      </w:r>
      <w:r w:rsidRPr="000A42FA">
        <w:t xml:space="preserve">, co-organisation avec Danko Kamcevski (Université de Kragujevac) et Dustin Geeraert (Université de Manitoba), </w:t>
      </w:r>
      <w:r w:rsidRPr="000A42FA">
        <w:rPr>
          <w:i/>
        </w:rPr>
        <w:t>The Middle Ages in the Modern World</w:t>
      </w:r>
      <w:r w:rsidRPr="000A42FA">
        <w:t>, Université John Cabot et École française de Rome, 23 novembre 2018.</w:t>
      </w:r>
    </w:p>
    <w:p w14:paraId="570B311F" w14:textId="77777777" w:rsidR="005D2377" w:rsidRPr="000A42FA" w:rsidRDefault="005D2377" w:rsidP="005D2377">
      <w:pPr>
        <w:ind w:left="1418"/>
        <w:contextualSpacing/>
        <w:jc w:val="both"/>
      </w:pPr>
    </w:p>
    <w:p w14:paraId="63685564" w14:textId="77777777" w:rsidR="005D2377" w:rsidRPr="00F94DE5" w:rsidRDefault="005D2377" w:rsidP="005D2377">
      <w:pPr>
        <w:ind w:left="1418"/>
        <w:jc w:val="both"/>
        <w:rPr>
          <w:lang w:val="en-US"/>
        </w:rPr>
      </w:pPr>
      <w:r w:rsidRPr="00F94DE5">
        <w:rPr>
          <w:b/>
          <w:lang w:val="en-US"/>
        </w:rPr>
        <w:t xml:space="preserve">Session « Individual and Collective Power in </w:t>
      </w:r>
      <w:r w:rsidRPr="00F94DE5">
        <w:rPr>
          <w:b/>
          <w:i/>
          <w:lang w:val="en-US"/>
        </w:rPr>
        <w:t>Game of Thrones</w:t>
      </w:r>
      <w:r w:rsidRPr="00F94DE5">
        <w:rPr>
          <w:b/>
          <w:lang w:val="en-US"/>
        </w:rPr>
        <w:t xml:space="preserve"> »</w:t>
      </w:r>
      <w:r>
        <w:rPr>
          <w:lang w:val="en-US"/>
        </w:rPr>
        <w:t xml:space="preserve">, </w:t>
      </w:r>
      <w:r w:rsidRPr="00E90613">
        <w:rPr>
          <w:i/>
          <w:lang w:val="en-US"/>
        </w:rPr>
        <w:t>The Middle Ages in the Modern World</w:t>
      </w:r>
      <w:r>
        <w:rPr>
          <w:lang w:val="en-US"/>
        </w:rPr>
        <w:t>, Université John Cabot et École française de Rome, 23 novembre 2018.</w:t>
      </w:r>
    </w:p>
    <w:bookmarkEnd w:id="9"/>
    <w:p w14:paraId="34A0C315" w14:textId="34597247" w:rsidR="005D2377" w:rsidRDefault="005D2377" w:rsidP="005D2377">
      <w:pPr>
        <w:jc w:val="both"/>
        <w:rPr>
          <w:lang w:val="en-US"/>
        </w:rPr>
      </w:pPr>
    </w:p>
    <w:p w14:paraId="438FBAA0" w14:textId="77777777" w:rsidR="008A51BF" w:rsidRPr="000A42FA" w:rsidRDefault="008A51BF" w:rsidP="005D2377">
      <w:pPr>
        <w:jc w:val="both"/>
        <w:rPr>
          <w:lang w:val="en-GB"/>
        </w:rPr>
      </w:pPr>
    </w:p>
    <w:p w14:paraId="2CEE5878" w14:textId="77777777" w:rsidR="005D2377" w:rsidRPr="007017B8" w:rsidRDefault="005D2377" w:rsidP="005D2377">
      <w:pPr>
        <w:jc w:val="both"/>
        <w:rPr>
          <w:color w:val="0070C0"/>
        </w:rPr>
      </w:pPr>
      <w:r w:rsidRPr="007017B8">
        <w:rPr>
          <w:rStyle w:val="Lienhypertexte"/>
          <w:b/>
          <w:bCs/>
          <w:color w:val="0070C0"/>
          <w:u w:val="none"/>
        </w:rPr>
        <w:t>RESPONSABILITÉS ÉDITORIALES</w:t>
      </w:r>
    </w:p>
    <w:p w14:paraId="4EC4CEC8" w14:textId="77777777" w:rsidR="005D2377" w:rsidRPr="007017B8" w:rsidRDefault="005D2377" w:rsidP="005D2377">
      <w:pPr>
        <w:jc w:val="both"/>
      </w:pPr>
    </w:p>
    <w:p w14:paraId="4A3978D8" w14:textId="59D9BA34" w:rsidR="00580FD1" w:rsidRPr="00CD3E75" w:rsidRDefault="005D2377" w:rsidP="00CD3E75">
      <w:pPr>
        <w:ind w:left="1418"/>
        <w:jc w:val="both"/>
        <w:rPr>
          <w:rStyle w:val="Lienhypertexte"/>
          <w:bCs/>
          <w:iCs/>
          <w:color w:val="000000"/>
          <w:u w:val="none"/>
          <w:lang w:val="en-GB"/>
        </w:rPr>
      </w:pPr>
      <w:r w:rsidRPr="007017B8">
        <w:rPr>
          <w:rStyle w:val="Lienhypertexte"/>
          <w:b/>
          <w:bCs/>
          <w:color w:val="000000"/>
          <w:u w:val="none"/>
        </w:rPr>
        <w:t xml:space="preserve">Membre du comité de lecture de la revue </w:t>
      </w:r>
      <w:r w:rsidRPr="007017B8">
        <w:rPr>
          <w:rStyle w:val="Lienhypertexte"/>
          <w:b/>
          <w:bCs/>
          <w:i/>
          <w:color w:val="000000"/>
          <w:u w:val="none"/>
        </w:rPr>
        <w:t>Fantasy Art and Studies</w:t>
      </w:r>
      <w:r w:rsidRPr="007017B8">
        <w:rPr>
          <w:rStyle w:val="Lienhypertexte"/>
          <w:bCs/>
          <w:color w:val="000000"/>
          <w:u w:val="none"/>
        </w:rPr>
        <w:t xml:space="preserve">, revue bilingue français-anglais sur la fantasy, depuis 2016. </w:t>
      </w:r>
      <w:r w:rsidRPr="00095FCB">
        <w:rPr>
          <w:rStyle w:val="Lienhypertexte"/>
          <w:bCs/>
          <w:color w:val="000000"/>
          <w:u w:val="none"/>
          <w:lang w:val="en-GB"/>
        </w:rPr>
        <w:t>Thématiques</w:t>
      </w:r>
      <w:r w:rsidR="0090280C">
        <w:rPr>
          <w:rStyle w:val="Lienhypertexte"/>
          <w:bCs/>
          <w:color w:val="000000"/>
          <w:u w:val="none"/>
          <w:lang w:val="en-GB"/>
        </w:rPr>
        <w:t xml:space="preserve"> abordées</w:t>
      </w:r>
      <w:r w:rsidRPr="00095FCB">
        <w:rPr>
          <w:rStyle w:val="Lienhypertexte"/>
          <w:bCs/>
          <w:color w:val="000000"/>
          <w:u w:val="none"/>
          <w:lang w:val="en-GB"/>
        </w:rPr>
        <w:t> :</w:t>
      </w:r>
      <w:r w:rsidR="00CD3E75">
        <w:rPr>
          <w:rStyle w:val="Lienhypertexte"/>
          <w:bCs/>
          <w:color w:val="000000"/>
          <w:u w:val="none"/>
          <w:lang w:val="en-GB"/>
        </w:rPr>
        <w:t xml:space="preserve"> </w:t>
      </w:r>
      <w:r w:rsidRPr="00095FCB">
        <w:rPr>
          <w:rStyle w:val="Lienhypertexte"/>
          <w:bCs/>
          <w:i/>
          <w:color w:val="000000"/>
          <w:u w:val="none"/>
          <w:lang w:val="en-GB"/>
        </w:rPr>
        <w:t>Science Fantasy</w:t>
      </w:r>
      <w:r w:rsidR="00CD3E75">
        <w:rPr>
          <w:rStyle w:val="Lienhypertexte"/>
          <w:bCs/>
          <w:i/>
          <w:color w:val="000000"/>
          <w:u w:val="none"/>
          <w:lang w:val="en-GB"/>
        </w:rPr>
        <w:t xml:space="preserve">, </w:t>
      </w:r>
      <w:r w:rsidRPr="00095FCB">
        <w:rPr>
          <w:rStyle w:val="Lienhypertexte"/>
          <w:bCs/>
          <w:i/>
          <w:color w:val="000000"/>
          <w:u w:val="none"/>
          <w:lang w:val="en-GB"/>
        </w:rPr>
        <w:t>Victorian Fantasy</w:t>
      </w:r>
      <w:r w:rsidR="00CD3E75">
        <w:rPr>
          <w:rStyle w:val="Lienhypertexte"/>
          <w:bCs/>
          <w:i/>
          <w:color w:val="000000"/>
          <w:u w:val="none"/>
          <w:lang w:val="en-GB"/>
        </w:rPr>
        <w:t xml:space="preserve">, </w:t>
      </w:r>
      <w:r w:rsidR="008A51BF" w:rsidRPr="008A51BF">
        <w:rPr>
          <w:rStyle w:val="Lienhypertexte"/>
          <w:bCs/>
          <w:i/>
          <w:color w:val="000000"/>
          <w:u w:val="none"/>
          <w:lang w:val="en-GB"/>
        </w:rPr>
        <w:t>Made in Japan</w:t>
      </w:r>
      <w:r w:rsidR="00CD3E75">
        <w:rPr>
          <w:rStyle w:val="Lienhypertexte"/>
          <w:bCs/>
          <w:i/>
          <w:color w:val="000000"/>
          <w:u w:val="none"/>
          <w:lang w:val="en-GB"/>
        </w:rPr>
        <w:t xml:space="preserve">, </w:t>
      </w:r>
      <w:r w:rsidR="008A51BF" w:rsidRPr="008A51BF">
        <w:rPr>
          <w:rStyle w:val="Lienhypertexte"/>
          <w:bCs/>
          <w:i/>
          <w:color w:val="000000"/>
          <w:u w:val="none"/>
          <w:lang w:val="en-GB"/>
        </w:rPr>
        <w:t>Pop Norse</w:t>
      </w:r>
      <w:r w:rsidR="00CD3E75">
        <w:rPr>
          <w:rStyle w:val="Lienhypertexte"/>
          <w:bCs/>
          <w:i/>
          <w:color w:val="000000"/>
          <w:u w:val="none"/>
          <w:lang w:val="en-GB"/>
        </w:rPr>
        <w:t xml:space="preserve">, </w:t>
      </w:r>
      <w:r w:rsidR="00835D80" w:rsidRPr="00095FCB">
        <w:rPr>
          <w:rStyle w:val="Lienhypertexte"/>
          <w:bCs/>
          <w:i/>
          <w:color w:val="000000"/>
          <w:u w:val="none"/>
          <w:lang w:val="en-GB"/>
        </w:rPr>
        <w:t xml:space="preserve">Arthurian </w:t>
      </w:r>
      <w:r w:rsidR="00A149F1">
        <w:rPr>
          <w:rStyle w:val="Lienhypertexte"/>
          <w:bCs/>
          <w:i/>
          <w:color w:val="000000"/>
          <w:u w:val="none"/>
          <w:lang w:val="en-GB"/>
        </w:rPr>
        <w:t>F</w:t>
      </w:r>
      <w:r w:rsidR="00835D80" w:rsidRPr="00095FCB">
        <w:rPr>
          <w:rStyle w:val="Lienhypertexte"/>
          <w:bCs/>
          <w:i/>
          <w:color w:val="000000"/>
          <w:u w:val="none"/>
          <w:lang w:val="en-GB"/>
        </w:rPr>
        <w:t>antasy</w:t>
      </w:r>
      <w:r w:rsidR="00CD3E75">
        <w:rPr>
          <w:rStyle w:val="Lienhypertexte"/>
          <w:bCs/>
          <w:i/>
          <w:color w:val="000000"/>
          <w:u w:val="none"/>
          <w:lang w:val="en-GB"/>
        </w:rPr>
        <w:t xml:space="preserve">, </w:t>
      </w:r>
      <w:r w:rsidR="008A51BF" w:rsidRPr="00095FCB">
        <w:rPr>
          <w:rStyle w:val="Lienhypertexte"/>
          <w:bCs/>
          <w:i/>
          <w:color w:val="000000"/>
          <w:u w:val="none"/>
          <w:lang w:val="en-GB"/>
        </w:rPr>
        <w:t>Tribute to Terry Pratchett</w:t>
      </w:r>
      <w:r w:rsidR="00CD3E75">
        <w:rPr>
          <w:rStyle w:val="Lienhypertexte"/>
          <w:bCs/>
          <w:i/>
          <w:color w:val="000000"/>
          <w:u w:val="none"/>
          <w:lang w:val="en-GB"/>
        </w:rPr>
        <w:t xml:space="preserve">, </w:t>
      </w:r>
      <w:r w:rsidR="00A149F1">
        <w:rPr>
          <w:rStyle w:val="Lienhypertexte"/>
          <w:bCs/>
          <w:i/>
          <w:color w:val="000000"/>
          <w:u w:val="none"/>
          <w:lang w:val="en-GB"/>
        </w:rPr>
        <w:t>Amazing</w:t>
      </w:r>
      <w:r w:rsidR="008A51BF" w:rsidRPr="00A149F1">
        <w:rPr>
          <w:rStyle w:val="Lienhypertexte"/>
          <w:bCs/>
          <w:i/>
          <w:color w:val="000000"/>
          <w:u w:val="none"/>
          <w:lang w:val="en-GB"/>
        </w:rPr>
        <w:t xml:space="preserve"> </w:t>
      </w:r>
      <w:r w:rsidR="00A149F1" w:rsidRPr="00A149F1">
        <w:rPr>
          <w:rStyle w:val="Lienhypertexte"/>
          <w:bCs/>
          <w:i/>
          <w:color w:val="000000"/>
          <w:u w:val="none"/>
          <w:lang w:val="en-GB"/>
        </w:rPr>
        <w:t>B</w:t>
      </w:r>
      <w:r w:rsidR="008A51BF" w:rsidRPr="00A149F1">
        <w:rPr>
          <w:rStyle w:val="Lienhypertexte"/>
          <w:bCs/>
          <w:i/>
          <w:color w:val="000000"/>
          <w:u w:val="none"/>
          <w:lang w:val="en-GB"/>
        </w:rPr>
        <w:t>easts</w:t>
      </w:r>
      <w:r w:rsidR="00CD3E75">
        <w:rPr>
          <w:rStyle w:val="Lienhypertexte"/>
          <w:bCs/>
          <w:i/>
          <w:color w:val="000000"/>
          <w:u w:val="none"/>
          <w:lang w:val="en-GB"/>
        </w:rPr>
        <w:t xml:space="preserve">, </w:t>
      </w:r>
      <w:r w:rsidR="00A149F1">
        <w:rPr>
          <w:rStyle w:val="Lienhypertexte"/>
          <w:bCs/>
          <w:i/>
          <w:color w:val="000000"/>
          <w:u w:val="none"/>
          <w:lang w:val="en-GB"/>
        </w:rPr>
        <w:t>Enchanted Music</w:t>
      </w:r>
      <w:r w:rsidR="00CD3E75">
        <w:rPr>
          <w:rStyle w:val="Lienhypertexte"/>
          <w:bCs/>
          <w:i/>
          <w:color w:val="000000"/>
          <w:u w:val="none"/>
          <w:lang w:val="en-GB"/>
        </w:rPr>
        <w:t xml:space="preserve">, </w:t>
      </w:r>
      <w:r w:rsidR="00A149F1" w:rsidRPr="00A149F1">
        <w:rPr>
          <w:rStyle w:val="Lienhypertexte"/>
          <w:bCs/>
          <w:i/>
          <w:color w:val="000000"/>
          <w:u w:val="none"/>
          <w:lang w:val="en-GB"/>
        </w:rPr>
        <w:t>Oceans of W</w:t>
      </w:r>
      <w:r w:rsidR="00A149F1">
        <w:rPr>
          <w:rStyle w:val="Lienhypertexte"/>
          <w:bCs/>
          <w:i/>
          <w:color w:val="000000"/>
          <w:u w:val="none"/>
          <w:lang w:val="en-GB"/>
        </w:rPr>
        <w:t>onders</w:t>
      </w:r>
      <w:r w:rsidR="00CD3E75">
        <w:rPr>
          <w:rStyle w:val="Lienhypertexte"/>
          <w:bCs/>
          <w:i/>
          <w:color w:val="000000"/>
          <w:u w:val="none"/>
          <w:lang w:val="en-GB"/>
        </w:rPr>
        <w:t xml:space="preserve">, </w:t>
      </w:r>
      <w:r w:rsidR="00580FD1" w:rsidRPr="00CD3E75">
        <w:rPr>
          <w:rStyle w:val="Lienhypertexte"/>
          <w:bCs/>
          <w:i/>
          <w:color w:val="000000"/>
          <w:u w:val="none"/>
          <w:lang w:val="en-GB"/>
        </w:rPr>
        <w:t>Fairy Tale Fantasy</w:t>
      </w:r>
      <w:r w:rsidR="00CD3E75" w:rsidRPr="00CD3E75">
        <w:rPr>
          <w:rStyle w:val="Lienhypertexte"/>
          <w:bCs/>
          <w:i/>
          <w:color w:val="000000"/>
          <w:u w:val="none"/>
          <w:lang w:val="en-GB"/>
        </w:rPr>
        <w:t xml:space="preserve">, </w:t>
      </w:r>
      <w:r w:rsidR="00580FD1" w:rsidRPr="00CD3E75">
        <w:rPr>
          <w:rStyle w:val="Lienhypertexte"/>
          <w:bCs/>
          <w:i/>
          <w:color w:val="000000"/>
          <w:u w:val="none"/>
          <w:lang w:val="en-GB"/>
        </w:rPr>
        <w:t>School Fantasy</w:t>
      </w:r>
      <w:r w:rsidR="00CD3E75">
        <w:rPr>
          <w:rStyle w:val="Lienhypertexte"/>
          <w:bCs/>
          <w:iCs/>
          <w:color w:val="000000"/>
          <w:u w:val="none"/>
          <w:lang w:val="en-GB"/>
        </w:rPr>
        <w:t>.</w:t>
      </w:r>
    </w:p>
    <w:p w14:paraId="57B5487F" w14:textId="77777777" w:rsidR="00835D80" w:rsidRPr="00CD3E75" w:rsidRDefault="00835D80" w:rsidP="005D2377">
      <w:pPr>
        <w:ind w:left="1418" w:firstLine="706"/>
        <w:jc w:val="both"/>
        <w:rPr>
          <w:rStyle w:val="Lienhypertexte"/>
          <w:bCs/>
          <w:color w:val="000000"/>
          <w:u w:val="none"/>
          <w:lang w:val="en-GB"/>
        </w:rPr>
      </w:pPr>
    </w:p>
    <w:p w14:paraId="60AB0A80" w14:textId="77777777" w:rsidR="00835D80" w:rsidRPr="00CD3E75" w:rsidRDefault="00835D80" w:rsidP="005D2377">
      <w:pPr>
        <w:ind w:left="1418" w:firstLine="706"/>
        <w:jc w:val="both"/>
        <w:rPr>
          <w:lang w:val="en-GB"/>
        </w:rPr>
      </w:pPr>
    </w:p>
    <w:p w14:paraId="1CBEAC97" w14:textId="51EC79A0" w:rsidR="005D2377" w:rsidRPr="007017B8" w:rsidRDefault="005D2377" w:rsidP="005D2377">
      <w:pPr>
        <w:jc w:val="both"/>
        <w:rPr>
          <w:color w:val="0070C0"/>
        </w:rPr>
      </w:pPr>
      <w:r w:rsidRPr="007017B8">
        <w:rPr>
          <w:rStyle w:val="Lienhypertexte"/>
          <w:rFonts w:ascii="Times" w:hAnsi="Times" w:cs="Times"/>
          <w:b/>
          <w:bCs/>
          <w:color w:val="0070C0"/>
          <w:u w:val="none"/>
        </w:rPr>
        <w:t>RESPONSABILITÉS A</w:t>
      </w:r>
      <w:r w:rsidR="00CD3E75">
        <w:rPr>
          <w:rStyle w:val="Lienhypertexte"/>
          <w:rFonts w:ascii="Times" w:hAnsi="Times" w:cs="Times"/>
          <w:b/>
          <w:bCs/>
          <w:color w:val="0070C0"/>
          <w:u w:val="none"/>
        </w:rPr>
        <w:t>SSOCIATIVES</w:t>
      </w:r>
    </w:p>
    <w:p w14:paraId="59EFD965" w14:textId="77777777" w:rsidR="005D2377" w:rsidRDefault="005D2377" w:rsidP="005D2377">
      <w:pPr>
        <w:jc w:val="both"/>
      </w:pPr>
    </w:p>
    <w:p w14:paraId="4A495D92" w14:textId="3341D756" w:rsidR="00811B0D" w:rsidRPr="00811B0D" w:rsidRDefault="00811B0D" w:rsidP="005D2377">
      <w:pPr>
        <w:pStyle w:val="Default"/>
        <w:tabs>
          <w:tab w:val="left" w:pos="1418"/>
        </w:tabs>
        <w:ind w:left="1418"/>
        <w:jc w:val="both"/>
        <w:rPr>
          <w:bCs/>
        </w:rPr>
      </w:pPr>
      <w:r>
        <w:rPr>
          <w:b/>
        </w:rPr>
        <w:t>Webmaster de l’association « Modernités médiévales »</w:t>
      </w:r>
      <w:r>
        <w:rPr>
          <w:bCs/>
        </w:rPr>
        <w:t xml:space="preserve"> (association </w:t>
      </w:r>
      <w:r>
        <w:t xml:space="preserve">visant à promouvoir les manifestations universitaires et culturelles autour de la réception du Moyen Âge, de ses réécritures et de ses représentations, </w:t>
      </w:r>
      <w:hyperlink r:id="rId24">
        <w:r>
          <w:rPr>
            <w:rStyle w:val="LienInternet"/>
          </w:rPr>
          <w:t>modmed.hypotheses.org</w:t>
        </w:r>
      </w:hyperlink>
      <w:r w:rsidRPr="009E5203">
        <w:t>)</w:t>
      </w:r>
      <w:r>
        <w:t>, 2021-</w:t>
      </w:r>
    </w:p>
    <w:p w14:paraId="7D4C702F" w14:textId="77777777" w:rsidR="00811B0D" w:rsidRDefault="00811B0D" w:rsidP="005D2377">
      <w:pPr>
        <w:pStyle w:val="Default"/>
        <w:tabs>
          <w:tab w:val="left" w:pos="1418"/>
        </w:tabs>
        <w:ind w:left="1418"/>
        <w:jc w:val="both"/>
        <w:rPr>
          <w:b/>
        </w:rPr>
      </w:pPr>
    </w:p>
    <w:p w14:paraId="6173EEE7" w14:textId="106D15D0" w:rsidR="005D2377" w:rsidRDefault="005D2377" w:rsidP="005D2377">
      <w:pPr>
        <w:pStyle w:val="Default"/>
        <w:tabs>
          <w:tab w:val="left" w:pos="1418"/>
        </w:tabs>
        <w:ind w:left="1418"/>
        <w:jc w:val="both"/>
      </w:pPr>
      <w:r w:rsidRPr="009E5203">
        <w:rPr>
          <w:b/>
        </w:rPr>
        <w:t>Trésorière et co-fondatrice de Têtes imaginaires</w:t>
      </w:r>
      <w:r w:rsidRPr="009E5203">
        <w:t xml:space="preserve"> (association de promotion des travaux de recherche et de création sur la fantasy</w:t>
      </w:r>
      <w:r w:rsidR="00811B0D">
        <w:t xml:space="preserve">, </w:t>
      </w:r>
      <w:hyperlink r:id="rId25" w:history="1">
        <w:r w:rsidR="00811B0D" w:rsidRPr="00F016FA">
          <w:rPr>
            <w:rStyle w:val="Lienhypertexte"/>
          </w:rPr>
          <w:t>fantasyartandstudies.wordpress.com/a-propos/les-tetes-imaginaires</w:t>
        </w:r>
      </w:hyperlink>
      <w:r w:rsidRPr="009E5203">
        <w:t>)</w:t>
      </w:r>
      <w:r>
        <w:t>, 2018-</w:t>
      </w:r>
    </w:p>
    <w:p w14:paraId="591562BD" w14:textId="77777777" w:rsidR="005D2377" w:rsidRDefault="005D2377" w:rsidP="00CD3E75">
      <w:pPr>
        <w:pStyle w:val="Default"/>
        <w:tabs>
          <w:tab w:val="left" w:pos="851"/>
        </w:tabs>
        <w:jc w:val="both"/>
      </w:pPr>
    </w:p>
    <w:p w14:paraId="2479DF61" w14:textId="77777777" w:rsidR="005D2377" w:rsidRDefault="005D2377" w:rsidP="005D2377">
      <w:pPr>
        <w:jc w:val="both"/>
        <w:rPr>
          <w:rStyle w:val="Lienhypertexte"/>
          <w:rFonts w:ascii="Times" w:hAnsi="Times" w:cs="Times"/>
          <w:b/>
          <w:bCs/>
          <w:color w:val="000000"/>
        </w:rPr>
      </w:pPr>
    </w:p>
    <w:p w14:paraId="727B433C" w14:textId="77777777" w:rsidR="005D2377" w:rsidRPr="007017B8" w:rsidRDefault="005D2377" w:rsidP="005D2377">
      <w:pPr>
        <w:jc w:val="both"/>
        <w:rPr>
          <w:b/>
          <w:color w:val="0070C0"/>
        </w:rPr>
      </w:pPr>
      <w:r w:rsidRPr="007017B8">
        <w:rPr>
          <w:rStyle w:val="Lienhypertexte"/>
          <w:rFonts w:ascii="Times" w:hAnsi="Times" w:cs="Times"/>
          <w:b/>
          <w:bCs/>
          <w:color w:val="0070C0"/>
          <w:u w:val="none"/>
        </w:rPr>
        <w:t>AFFILIATIONS</w:t>
      </w:r>
    </w:p>
    <w:p w14:paraId="7DCF3B12" w14:textId="77777777" w:rsidR="005D2377" w:rsidRPr="007017B8" w:rsidRDefault="005D2377" w:rsidP="005D2377">
      <w:pPr>
        <w:jc w:val="both"/>
        <w:rPr>
          <w:b/>
        </w:rPr>
      </w:pPr>
    </w:p>
    <w:p w14:paraId="21A9C6CD" w14:textId="29357E9D" w:rsidR="00262E13" w:rsidRPr="00262E13" w:rsidRDefault="00262E13" w:rsidP="005D2377">
      <w:pPr>
        <w:ind w:left="1418"/>
        <w:contextualSpacing/>
        <w:jc w:val="both"/>
        <w:rPr>
          <w:rStyle w:val="Lienhypertexte"/>
          <w:rFonts w:ascii="Times" w:hAnsi="Times" w:cs="Times"/>
          <w:color w:val="000000"/>
          <w:u w:val="none"/>
        </w:rPr>
      </w:pPr>
      <w:r>
        <w:rPr>
          <w:rStyle w:val="Lienhypertexte"/>
          <w:rFonts w:ascii="Times" w:hAnsi="Times" w:cs="Times"/>
          <w:b/>
          <w:bCs/>
          <w:color w:val="000000"/>
          <w:u w:val="none"/>
        </w:rPr>
        <w:t>Membre de l’A</w:t>
      </w:r>
      <w:r w:rsidR="00420D98">
        <w:rPr>
          <w:rStyle w:val="Lienhypertexte"/>
          <w:rFonts w:ascii="Times" w:hAnsi="Times" w:cs="Times"/>
          <w:b/>
          <w:bCs/>
          <w:color w:val="000000"/>
          <w:u w:val="none"/>
        </w:rPr>
        <w:t>NR A</w:t>
      </w:r>
      <w:r>
        <w:rPr>
          <w:rStyle w:val="Lienhypertexte"/>
          <w:rFonts w:ascii="Times" w:hAnsi="Times" w:cs="Times"/>
          <w:b/>
          <w:bCs/>
          <w:color w:val="000000"/>
          <w:u w:val="none"/>
        </w:rPr>
        <w:t>IÔN</w:t>
      </w:r>
      <w:r>
        <w:rPr>
          <w:rStyle w:val="Lienhypertexte"/>
          <w:rFonts w:ascii="Times" w:hAnsi="Times" w:cs="Times"/>
          <w:color w:val="000000"/>
          <w:u w:val="none"/>
        </w:rPr>
        <w:t xml:space="preserve">, Socio-anthropologie de l’imaginaire du temps : le cas des loisirs alternatifs. Site internet : </w:t>
      </w:r>
      <w:hyperlink r:id="rId26" w:history="1">
        <w:r w:rsidRPr="00262E13">
          <w:rPr>
            <w:rStyle w:val="LienInternet"/>
          </w:rPr>
          <w:t>aion-project.org/blog</w:t>
        </w:r>
      </w:hyperlink>
      <w:r>
        <w:rPr>
          <w:rStyle w:val="Lienhypertexte"/>
          <w:rFonts w:ascii="Times" w:hAnsi="Times" w:cs="Times"/>
          <w:color w:val="000000"/>
          <w:u w:val="none"/>
        </w:rPr>
        <w:t xml:space="preserve"> </w:t>
      </w:r>
    </w:p>
    <w:p w14:paraId="0F370BA7" w14:textId="77777777" w:rsidR="005D2377" w:rsidRDefault="005D2377" w:rsidP="00CD3E75">
      <w:pPr>
        <w:contextualSpacing/>
        <w:jc w:val="both"/>
      </w:pPr>
    </w:p>
    <w:p w14:paraId="4DC6C834" w14:textId="77777777" w:rsidR="005D2377" w:rsidRDefault="005D2377" w:rsidP="005D2377">
      <w:pPr>
        <w:ind w:left="1418"/>
        <w:contextualSpacing/>
        <w:jc w:val="both"/>
      </w:pPr>
      <w:r>
        <w:rPr>
          <w:b/>
        </w:rPr>
        <w:t xml:space="preserve">Membre de l’IARHS </w:t>
      </w:r>
      <w:r>
        <w:t xml:space="preserve">(International Association for Robin Hood Studies) : Groupe de recherche international et transdisciplinaire consacré à l’étude de Robin des Bois. Site internet : </w:t>
      </w:r>
      <w:hyperlink r:id="rId27">
        <w:r>
          <w:rPr>
            <w:rStyle w:val="LienInternet"/>
          </w:rPr>
          <w:t>robinhoodscholars.blogspot.com</w:t>
        </w:r>
      </w:hyperlink>
      <w:r>
        <w:t xml:space="preserve"> </w:t>
      </w:r>
    </w:p>
    <w:p w14:paraId="5DFB581E" w14:textId="77777777" w:rsidR="005D2377" w:rsidRDefault="005D2377" w:rsidP="005D2377">
      <w:pPr>
        <w:ind w:left="1418"/>
        <w:contextualSpacing/>
        <w:jc w:val="both"/>
      </w:pPr>
    </w:p>
    <w:p w14:paraId="0E705FF4" w14:textId="77777777" w:rsidR="005D2377" w:rsidRDefault="005D2377" w:rsidP="005D2377">
      <w:pPr>
        <w:ind w:left="1418"/>
        <w:contextualSpacing/>
        <w:jc w:val="both"/>
      </w:pPr>
      <w:r>
        <w:rPr>
          <w:b/>
        </w:rPr>
        <w:t>Membre du Martin Studies International Network </w:t>
      </w:r>
      <w:r>
        <w:t xml:space="preserve">: Réseau de recherche académique sur l’œuvre de George R.R. Martin. Site internet : </w:t>
      </w:r>
      <w:hyperlink r:id="rId28">
        <w:r>
          <w:rPr>
            <w:rStyle w:val="LienInternet"/>
          </w:rPr>
          <w:t>martinstudiesnetwork.com</w:t>
        </w:r>
      </w:hyperlink>
      <w:r>
        <w:t xml:space="preserve"> </w:t>
      </w:r>
    </w:p>
    <w:p w14:paraId="7D316DDA" w14:textId="77777777" w:rsidR="005D2377" w:rsidRDefault="005D2377" w:rsidP="00420D98">
      <w:pPr>
        <w:contextualSpacing/>
        <w:jc w:val="both"/>
        <w:rPr>
          <w:b/>
        </w:rPr>
      </w:pPr>
    </w:p>
    <w:p w14:paraId="6C5043F2" w14:textId="77777777" w:rsidR="005D2377" w:rsidRDefault="005D2377" w:rsidP="005D2377">
      <w:pPr>
        <w:ind w:left="1418"/>
        <w:contextualSpacing/>
        <w:jc w:val="both"/>
      </w:pPr>
      <w:r>
        <w:rPr>
          <w:b/>
        </w:rPr>
        <w:t>Membre du RIRH</w:t>
      </w:r>
      <w:r>
        <w:t xml:space="preserve"> (Réseau Interdisciplinaire de Recherches sur l’Humour) : Association ayant pour objectif de favoriser les échanges entre les chercheurs issus de différents domaines et les professionnels travaillant sur l’humour en France et à l’étranger. Site internet : </w:t>
      </w:r>
      <w:hyperlink r:id="rId29">
        <w:r>
          <w:rPr>
            <w:rStyle w:val="LienInternet"/>
          </w:rPr>
          <w:t>afeccav.org/v3</w:t>
        </w:r>
      </w:hyperlink>
      <w:r>
        <w:t xml:space="preserve"> </w:t>
      </w:r>
    </w:p>
    <w:p w14:paraId="13CFF390" w14:textId="115CA016" w:rsidR="005D2377" w:rsidRDefault="005D2377" w:rsidP="005D2377">
      <w:pPr>
        <w:suppressAutoHyphens w:val="0"/>
        <w:rPr>
          <w:color w:val="000000"/>
        </w:rPr>
      </w:pPr>
    </w:p>
    <w:p w14:paraId="2976138E" w14:textId="77777777" w:rsidR="0090280C" w:rsidRDefault="0090280C" w:rsidP="005D2377">
      <w:pPr>
        <w:suppressAutoHyphens w:val="0"/>
        <w:rPr>
          <w:color w:val="000000"/>
        </w:rPr>
      </w:pPr>
    </w:p>
    <w:p w14:paraId="2BBFAA23" w14:textId="77777777" w:rsidR="005D2377" w:rsidRDefault="005D2377" w:rsidP="005D2377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</w:pPr>
      <w:r>
        <w:rPr>
          <w:rFonts w:ascii="Times" w:hAnsi="Times" w:cs="Times"/>
          <w:b/>
          <w:color w:val="000000"/>
        </w:rPr>
        <w:t>VALORISATION DE LA RECHERCHE</w:t>
      </w:r>
    </w:p>
    <w:p w14:paraId="72EEDDD9" w14:textId="77777777" w:rsidR="005D2377" w:rsidRDefault="005D2377" w:rsidP="005D2377">
      <w:pPr>
        <w:jc w:val="both"/>
        <w:rPr>
          <w:rFonts w:ascii="Times" w:hAnsi="Times" w:cs="Times"/>
          <w:b/>
          <w:color w:val="000000"/>
        </w:rPr>
      </w:pPr>
    </w:p>
    <w:p w14:paraId="50C1C591" w14:textId="77777777" w:rsidR="007156CA" w:rsidRDefault="007156CA" w:rsidP="005D2377">
      <w:pPr>
        <w:jc w:val="both"/>
        <w:rPr>
          <w:rFonts w:ascii="Times" w:hAnsi="Times" w:cs="Times"/>
          <w:b/>
          <w:color w:val="0070C0"/>
        </w:rPr>
      </w:pPr>
      <w:r>
        <w:rPr>
          <w:rFonts w:ascii="Times" w:hAnsi="Times" w:cs="Times"/>
          <w:b/>
          <w:color w:val="0070C0"/>
        </w:rPr>
        <w:t>CO</w:t>
      </w:r>
      <w:r w:rsidR="007A11CF">
        <w:rPr>
          <w:rFonts w:ascii="Times" w:hAnsi="Times" w:cs="Times"/>
          <w:b/>
          <w:color w:val="0070C0"/>
        </w:rPr>
        <w:t>MMISSARIAT</w:t>
      </w:r>
      <w:r>
        <w:rPr>
          <w:rFonts w:ascii="Times" w:hAnsi="Times" w:cs="Times"/>
          <w:b/>
          <w:color w:val="0070C0"/>
        </w:rPr>
        <w:t xml:space="preserve"> D’EXPOSITION</w:t>
      </w:r>
    </w:p>
    <w:p w14:paraId="34C52FB5" w14:textId="77777777" w:rsidR="007156CA" w:rsidRDefault="007156CA" w:rsidP="007156CA">
      <w:pPr>
        <w:ind w:left="1418"/>
        <w:jc w:val="both"/>
        <w:rPr>
          <w:rFonts w:ascii="Times" w:hAnsi="Times" w:cs="Times"/>
          <w:b/>
          <w:bCs/>
          <w:color w:val="000000"/>
        </w:rPr>
      </w:pPr>
    </w:p>
    <w:p w14:paraId="0BC3F90A" w14:textId="6C42BD2C" w:rsidR="007156CA" w:rsidRDefault="007156CA" w:rsidP="007156CA">
      <w:pPr>
        <w:ind w:left="1418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« </w:t>
      </w:r>
      <w:r>
        <w:rPr>
          <w:rFonts w:ascii="Times" w:hAnsi="Times" w:cs="Times"/>
          <w:b/>
          <w:bCs/>
          <w:i/>
          <w:iCs/>
          <w:color w:val="000000"/>
        </w:rPr>
        <w:t>La Fantasy</w:t>
      </w:r>
      <w:r>
        <w:rPr>
          <w:rFonts w:ascii="Times" w:hAnsi="Times" w:cs="Times"/>
          <w:b/>
          <w:bCs/>
          <w:color w:val="000000"/>
        </w:rPr>
        <w:t> »</w:t>
      </w:r>
      <w:r>
        <w:rPr>
          <w:rFonts w:ascii="Times" w:hAnsi="Times" w:cs="Times"/>
          <w:color w:val="000000"/>
        </w:rPr>
        <w:t>, exposition</w:t>
      </w:r>
      <w:r w:rsidR="007A11CF">
        <w:rPr>
          <w:rFonts w:ascii="Times" w:hAnsi="Times" w:cs="Times"/>
          <w:color w:val="000000"/>
        </w:rPr>
        <w:t xml:space="preserve"> conçue avec Florian Besson, Médiathèque Moulins Communauté, octobre 2020-mars 2021, Moulins.</w:t>
      </w:r>
    </w:p>
    <w:p w14:paraId="7835B6A4" w14:textId="77777777" w:rsidR="007A11CF" w:rsidRPr="007156CA" w:rsidRDefault="007A11CF" w:rsidP="007156CA">
      <w:pPr>
        <w:ind w:left="1418"/>
        <w:jc w:val="both"/>
        <w:rPr>
          <w:rFonts w:ascii="Times" w:hAnsi="Times" w:cs="Times"/>
          <w:b/>
          <w:bCs/>
          <w:color w:val="000000"/>
        </w:rPr>
      </w:pPr>
    </w:p>
    <w:p w14:paraId="3FACB2C1" w14:textId="77777777" w:rsidR="007156CA" w:rsidRDefault="007156CA" w:rsidP="005D2377">
      <w:pPr>
        <w:jc w:val="both"/>
        <w:rPr>
          <w:rFonts w:ascii="Times" w:hAnsi="Times" w:cs="Times"/>
          <w:b/>
          <w:color w:val="0070C0"/>
        </w:rPr>
      </w:pPr>
    </w:p>
    <w:p w14:paraId="5F5275A5" w14:textId="10E92FDB" w:rsidR="005D2377" w:rsidRPr="00E90613" w:rsidRDefault="005D2377" w:rsidP="005D2377">
      <w:pPr>
        <w:jc w:val="both"/>
        <w:rPr>
          <w:color w:val="0070C0"/>
        </w:rPr>
      </w:pPr>
      <w:r w:rsidRPr="00E90613">
        <w:rPr>
          <w:rFonts w:ascii="Times" w:hAnsi="Times" w:cs="Times"/>
          <w:b/>
          <w:color w:val="0070C0"/>
        </w:rPr>
        <w:t>MÉDIAS, INTERVIEWS</w:t>
      </w:r>
      <w:r w:rsidR="00CD3E75">
        <w:rPr>
          <w:rFonts w:ascii="Times" w:hAnsi="Times" w:cs="Times"/>
          <w:b/>
          <w:color w:val="0070C0"/>
        </w:rPr>
        <w:t xml:space="preserve"> (sélection)</w:t>
      </w:r>
    </w:p>
    <w:p w14:paraId="79782B7B" w14:textId="77777777" w:rsidR="005D2377" w:rsidRDefault="005D2377" w:rsidP="00F14E18">
      <w:pPr>
        <w:jc w:val="both"/>
        <w:rPr>
          <w:rFonts w:ascii="Times" w:hAnsi="Times" w:cs="Times"/>
          <w:b/>
          <w:color w:val="000000"/>
        </w:rPr>
      </w:pPr>
    </w:p>
    <w:p w14:paraId="44C02973" w14:textId="3D0CAC02" w:rsidR="009C60B3" w:rsidRPr="009C60B3" w:rsidRDefault="009C60B3" w:rsidP="009F4DE0">
      <w:pPr>
        <w:ind w:left="1418" w:hanging="709"/>
        <w:jc w:val="both"/>
        <w:rPr>
          <w:rFonts w:ascii="Times" w:hAnsi="Times" w:cs="Times"/>
          <w:color w:val="000000"/>
          <w:lang w:val="en-GB"/>
        </w:rPr>
      </w:pPr>
      <w:bookmarkStart w:id="10" w:name="_Hlk536351315"/>
      <w:r>
        <w:rPr>
          <w:rFonts w:ascii="Times" w:hAnsi="Times" w:cs="Times"/>
          <w:b/>
          <w:bCs/>
          <w:color w:val="000000"/>
        </w:rPr>
        <w:t>« La fantasy à l’université »</w:t>
      </w:r>
      <w:r>
        <w:rPr>
          <w:rFonts w:ascii="Times" w:hAnsi="Times" w:cs="Times"/>
          <w:color w:val="000000"/>
        </w:rPr>
        <w:t xml:space="preserve">, podcast </w:t>
      </w:r>
      <w:r>
        <w:rPr>
          <w:rFonts w:ascii="Times" w:hAnsi="Times" w:cs="Times"/>
          <w:i/>
          <w:iCs/>
          <w:color w:val="000000"/>
        </w:rPr>
        <w:t>Elbakin</w:t>
      </w:r>
      <w:r>
        <w:rPr>
          <w:rFonts w:ascii="Times" w:hAnsi="Times" w:cs="Times"/>
          <w:color w:val="000000"/>
        </w:rPr>
        <w:t xml:space="preserve"> n°88, avec Anne Besson, mis en ligne le 27 juin 2022. </w:t>
      </w:r>
      <w:r w:rsidRPr="009C60B3">
        <w:rPr>
          <w:rFonts w:ascii="Times" w:hAnsi="Times" w:cs="Times"/>
          <w:color w:val="000000"/>
          <w:lang w:val="en-GB"/>
        </w:rPr>
        <w:t xml:space="preserve">URL : </w:t>
      </w:r>
      <w:hyperlink r:id="rId30" w:history="1">
        <w:r w:rsidRPr="005A66C4">
          <w:rPr>
            <w:rStyle w:val="Lienhypertexte"/>
            <w:rFonts w:ascii="Times" w:hAnsi="Times" w:cs="Times"/>
            <w:lang w:val="en-GB"/>
          </w:rPr>
          <w:t>www.elbakin.net/fantasy/news/Emissions/26983-Podcast-Elbakinnet-n88-:-la-fantasy-a-luniversite</w:t>
        </w:r>
      </w:hyperlink>
      <w:r>
        <w:rPr>
          <w:rFonts w:ascii="Times" w:hAnsi="Times" w:cs="Times"/>
          <w:color w:val="000000"/>
          <w:lang w:val="en-GB"/>
        </w:rPr>
        <w:t>.</w:t>
      </w:r>
    </w:p>
    <w:p w14:paraId="47325905" w14:textId="5F43BD40" w:rsidR="00AA2F3C" w:rsidRPr="00AA2F3C" w:rsidRDefault="00AA2F3C" w:rsidP="009F4DE0">
      <w:pPr>
        <w:ind w:left="1418" w:hanging="70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« </w:t>
      </w:r>
      <w:r w:rsidR="00946B0C">
        <w:rPr>
          <w:rFonts w:ascii="Times" w:hAnsi="Times" w:cs="Times"/>
          <w:b/>
          <w:bCs/>
          <w:color w:val="000000"/>
        </w:rPr>
        <w:t>Tendance : la mode viking</w:t>
      </w:r>
      <w:r>
        <w:rPr>
          <w:rFonts w:ascii="Times" w:hAnsi="Times" w:cs="Times"/>
          <w:b/>
          <w:bCs/>
          <w:color w:val="000000"/>
        </w:rPr>
        <w:t> »</w:t>
      </w:r>
      <w:r>
        <w:rPr>
          <w:rFonts w:ascii="Times" w:hAnsi="Times" w:cs="Times"/>
          <w:color w:val="000000"/>
        </w:rPr>
        <w:t xml:space="preserve">, </w:t>
      </w:r>
      <w:r w:rsidR="006E24B8">
        <w:rPr>
          <w:rFonts w:ascii="Times" w:hAnsi="Times" w:cs="Times"/>
          <w:color w:val="000000"/>
        </w:rPr>
        <w:t xml:space="preserve">interview pour le </w:t>
      </w:r>
      <w:r>
        <w:rPr>
          <w:rFonts w:ascii="Times" w:hAnsi="Times" w:cs="Times"/>
          <w:color w:val="000000"/>
        </w:rPr>
        <w:t>reportage JT 20h de TF1, diffusé le 15 mai 2022.</w:t>
      </w:r>
    </w:p>
    <w:p w14:paraId="3D4D9A3A" w14:textId="16293DBE" w:rsidR="00AA2F3C" w:rsidRPr="00AA2F3C" w:rsidRDefault="00AA2F3C" w:rsidP="009F4DE0">
      <w:pPr>
        <w:ind w:left="1418" w:hanging="709"/>
        <w:jc w:val="both"/>
        <w:rPr>
          <w:rFonts w:ascii="Times" w:hAnsi="Times" w:cs="Times"/>
          <w:color w:val="000000"/>
          <w:lang w:val="en-GB"/>
        </w:rPr>
      </w:pPr>
      <w:r>
        <w:rPr>
          <w:rFonts w:ascii="Times" w:hAnsi="Times" w:cs="Times"/>
          <w:b/>
          <w:bCs/>
          <w:color w:val="000000"/>
        </w:rPr>
        <w:t>« Mais qu’est-ce qu’ils ont tous avec les Vikings ? »</w:t>
      </w:r>
      <w:r>
        <w:rPr>
          <w:rFonts w:ascii="Times" w:hAnsi="Times" w:cs="Times"/>
          <w:color w:val="000000"/>
        </w:rPr>
        <w:t xml:space="preserve">, article de Philippe Guedj pour </w:t>
      </w:r>
      <w:r>
        <w:rPr>
          <w:rFonts w:ascii="Times" w:hAnsi="Times" w:cs="Times"/>
          <w:i/>
          <w:iCs/>
          <w:color w:val="000000"/>
        </w:rPr>
        <w:t>Le Point</w:t>
      </w:r>
      <w:r>
        <w:rPr>
          <w:rFonts w:ascii="Times" w:hAnsi="Times" w:cs="Times"/>
          <w:color w:val="000000"/>
        </w:rPr>
        <w:t xml:space="preserve">, 11 mai 2022. </w:t>
      </w:r>
      <w:r w:rsidRPr="00AA2F3C">
        <w:rPr>
          <w:rFonts w:ascii="Times" w:hAnsi="Times" w:cs="Times"/>
          <w:color w:val="000000"/>
          <w:lang w:val="en-GB"/>
        </w:rPr>
        <w:t xml:space="preserve">URL : </w:t>
      </w:r>
      <w:hyperlink r:id="rId31" w:anchor="xtor=CS2-239" w:history="1">
        <w:r w:rsidRPr="001E3BD9">
          <w:rPr>
            <w:rStyle w:val="Lienhypertexte"/>
            <w:rFonts w:ascii="Times" w:hAnsi="Times" w:cs="Times"/>
            <w:lang w:val="en-GB"/>
          </w:rPr>
          <w:t>www.lepoint.fr/culture/cinema-mais-qu-est-ce-qu-ils-ont-tous-avec-les-vikings-04-05-2022-2474221_3.php#xtor=CS2-239</w:t>
        </w:r>
      </w:hyperlink>
      <w:r>
        <w:rPr>
          <w:rFonts w:ascii="Times" w:hAnsi="Times" w:cs="Times"/>
          <w:color w:val="000000"/>
          <w:lang w:val="en-GB"/>
        </w:rPr>
        <w:t>.</w:t>
      </w:r>
    </w:p>
    <w:p w14:paraId="358031DE" w14:textId="786C6D20" w:rsidR="0080391D" w:rsidRPr="0080391D" w:rsidRDefault="0080391D" w:rsidP="009F4DE0">
      <w:pPr>
        <w:ind w:left="1418" w:hanging="70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« La magie en fantasy »</w:t>
      </w:r>
      <w:r>
        <w:rPr>
          <w:rFonts w:ascii="Times" w:hAnsi="Times" w:cs="Times"/>
          <w:color w:val="000000"/>
        </w:rPr>
        <w:t xml:space="preserve">, émission </w:t>
      </w:r>
      <w:r>
        <w:rPr>
          <w:rFonts w:ascii="Times" w:hAnsi="Times" w:cs="Times"/>
          <w:i/>
          <w:iCs/>
          <w:color w:val="000000"/>
        </w:rPr>
        <w:t>La Taverne</w:t>
      </w:r>
      <w:r w:rsidR="00CA54E8">
        <w:rPr>
          <w:rFonts w:ascii="Times" w:hAnsi="Times" w:cs="Times"/>
          <w:i/>
          <w:iCs/>
          <w:color w:val="000000"/>
        </w:rPr>
        <w:t xml:space="preserve"> </w:t>
      </w:r>
      <w:r w:rsidR="00CA54E8">
        <w:rPr>
          <w:rFonts w:ascii="Times" w:hAnsi="Times" w:cs="Times"/>
          <w:color w:val="000000"/>
        </w:rPr>
        <w:t>épisode 8</w:t>
      </w:r>
      <w:r>
        <w:rPr>
          <w:rFonts w:ascii="Times" w:hAnsi="Times" w:cs="Times"/>
          <w:color w:val="000000"/>
        </w:rPr>
        <w:t>, PrimeVideo</w:t>
      </w:r>
      <w:r w:rsidR="00CA54E8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France, rubrique</w:t>
      </w:r>
      <w:r>
        <w:rPr>
          <w:rFonts w:ascii="Times" w:hAnsi="Times" w:cs="Times"/>
          <w:i/>
          <w:iCs/>
          <w:color w:val="000000"/>
        </w:rPr>
        <w:t xml:space="preserve"> </w:t>
      </w:r>
      <w:r>
        <w:rPr>
          <w:rFonts w:ascii="Times" w:hAnsi="Times" w:cs="Times"/>
          <w:color w:val="000000"/>
        </w:rPr>
        <w:t>« Le palantir », 24 mars 2022</w:t>
      </w:r>
      <w:r w:rsidR="00CA54E8">
        <w:rPr>
          <w:rFonts w:ascii="Times" w:hAnsi="Times" w:cs="Times"/>
          <w:color w:val="000000"/>
        </w:rPr>
        <w:t>.</w:t>
      </w:r>
    </w:p>
    <w:p w14:paraId="79EEA9FF" w14:textId="782FE385" w:rsidR="00A974AE" w:rsidRPr="00A974AE" w:rsidRDefault="00A974AE" w:rsidP="009F4DE0">
      <w:pPr>
        <w:ind w:left="1418" w:hanging="709"/>
        <w:jc w:val="both"/>
        <w:rPr>
          <w:rFonts w:ascii="Times" w:hAnsi="Times" w:cs="Times"/>
          <w:color w:val="000000"/>
          <w:lang w:val="en-GB"/>
        </w:rPr>
      </w:pPr>
      <w:r>
        <w:rPr>
          <w:rFonts w:ascii="Times" w:hAnsi="Times" w:cs="Times"/>
          <w:b/>
          <w:bCs/>
          <w:color w:val="000000"/>
        </w:rPr>
        <w:t xml:space="preserve">« Retour sur un film culte : </w:t>
      </w:r>
      <w:r>
        <w:rPr>
          <w:rFonts w:ascii="Times" w:hAnsi="Times" w:cs="Times"/>
          <w:b/>
          <w:bCs/>
          <w:i/>
          <w:iCs/>
          <w:color w:val="000000"/>
        </w:rPr>
        <w:t>Sacré Graal !</w:t>
      </w:r>
      <w:r>
        <w:rPr>
          <w:rFonts w:ascii="Times" w:hAnsi="Times" w:cs="Times"/>
          <w:b/>
          <w:bCs/>
          <w:color w:val="000000"/>
        </w:rPr>
        <w:t xml:space="preserve"> des Monty Python »</w:t>
      </w:r>
      <w:r>
        <w:rPr>
          <w:rFonts w:ascii="Times" w:hAnsi="Times" w:cs="Times"/>
          <w:color w:val="000000"/>
        </w:rPr>
        <w:t xml:space="preserve">, émission radio RTBF La Première, 24 novembre 2021. </w:t>
      </w:r>
      <w:r w:rsidRPr="00A974AE">
        <w:rPr>
          <w:rFonts w:ascii="Times" w:hAnsi="Times" w:cs="Times"/>
          <w:color w:val="000000"/>
          <w:lang w:val="en-GB"/>
        </w:rPr>
        <w:t xml:space="preserve">URL : </w:t>
      </w:r>
      <w:hyperlink r:id="rId32" w:history="1">
        <w:r w:rsidR="00D33258" w:rsidRPr="00F55436">
          <w:rPr>
            <w:rStyle w:val="Lienhypertexte"/>
            <w:rFonts w:ascii="Times" w:hAnsi="Times" w:cs="Times"/>
            <w:lang w:val="en-GB"/>
          </w:rPr>
          <w:t>www.rtbf.be/lapremiere/emissions/detail_entrez-sans-frapper/accueil/article_retour-sur-un-film-culte-sacre-graal-des-monty-python?id=10889387&amp;programId=8521</w:t>
        </w:r>
      </w:hyperlink>
      <w:r w:rsidR="00D33258">
        <w:rPr>
          <w:rFonts w:ascii="Times" w:hAnsi="Times" w:cs="Times"/>
          <w:color w:val="000000"/>
          <w:lang w:val="en-GB"/>
        </w:rPr>
        <w:t>.</w:t>
      </w:r>
    </w:p>
    <w:p w14:paraId="71E8B44D" w14:textId="4E1E429F" w:rsidR="00AA666E" w:rsidRPr="00AA666E" w:rsidRDefault="00AA666E" w:rsidP="009F4DE0">
      <w:pPr>
        <w:ind w:left="1418" w:hanging="70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« </w:t>
      </w:r>
      <w:r>
        <w:rPr>
          <w:rFonts w:ascii="Times" w:hAnsi="Times" w:cs="Times"/>
          <w:b/>
          <w:bCs/>
          <w:i/>
          <w:iCs/>
          <w:color w:val="000000"/>
        </w:rPr>
        <w:t>Kaamelott</w:t>
      </w:r>
      <w:r>
        <w:rPr>
          <w:rFonts w:ascii="Times" w:hAnsi="Times" w:cs="Times"/>
          <w:b/>
          <w:bCs/>
          <w:color w:val="000000"/>
        </w:rPr>
        <w:t>, trop blanc, trop masculin ? »</w:t>
      </w:r>
      <w:r>
        <w:rPr>
          <w:rFonts w:ascii="Times" w:hAnsi="Times" w:cs="Times"/>
          <w:color w:val="000000"/>
        </w:rPr>
        <w:t>, émission « </w:t>
      </w:r>
      <w:r w:rsidRPr="00AA666E">
        <w:rPr>
          <w:rFonts w:ascii="Times" w:hAnsi="Times" w:cs="Times"/>
          <w:color w:val="000000"/>
        </w:rPr>
        <w:t>PostPop</w:t>
      </w:r>
      <w:r>
        <w:rPr>
          <w:rFonts w:ascii="Times" w:hAnsi="Times" w:cs="Times"/>
          <w:color w:val="000000"/>
        </w:rPr>
        <w:t xml:space="preserve"> » présentée par Daniel Schneidermann, </w:t>
      </w:r>
      <w:r>
        <w:rPr>
          <w:rFonts w:ascii="Times" w:hAnsi="Times" w:cs="Times"/>
          <w:i/>
          <w:iCs/>
          <w:color w:val="000000"/>
        </w:rPr>
        <w:t>Arrêt sur Images</w:t>
      </w:r>
      <w:r>
        <w:rPr>
          <w:rFonts w:ascii="Times" w:hAnsi="Times" w:cs="Times"/>
          <w:color w:val="000000"/>
        </w:rPr>
        <w:t xml:space="preserve">, en compagnie de Rafik Djoumi et William Blanc, 26 septembre 2021. </w:t>
      </w:r>
      <w:r w:rsidRPr="00AA666E">
        <w:rPr>
          <w:rFonts w:ascii="Times" w:hAnsi="Times" w:cs="Times"/>
          <w:color w:val="000000"/>
        </w:rPr>
        <w:t xml:space="preserve">URL : </w:t>
      </w:r>
      <w:hyperlink r:id="rId33" w:history="1">
        <w:r w:rsidRPr="00AA666E">
          <w:rPr>
            <w:rStyle w:val="Lienhypertexte"/>
            <w:rFonts w:ascii="Times" w:hAnsi="Times" w:cs="Times"/>
          </w:rPr>
          <w:t>arretsurimages.net/emissions/post-pop/kaamelott-trop-blanc-trop-masculin</w:t>
        </w:r>
      </w:hyperlink>
      <w:r>
        <w:rPr>
          <w:rFonts w:ascii="Times" w:hAnsi="Times" w:cs="Times"/>
          <w:color w:val="000000"/>
        </w:rPr>
        <w:t>.</w:t>
      </w:r>
    </w:p>
    <w:p w14:paraId="1632403A" w14:textId="5429B6AA" w:rsidR="004A1349" w:rsidRPr="004A1349" w:rsidRDefault="004A1349" w:rsidP="009F4DE0">
      <w:pPr>
        <w:ind w:left="1418" w:hanging="70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« </w:t>
      </w:r>
      <w:r>
        <w:rPr>
          <w:rFonts w:ascii="Times" w:hAnsi="Times" w:cs="Times"/>
          <w:b/>
          <w:bCs/>
          <w:i/>
          <w:iCs/>
          <w:color w:val="000000"/>
        </w:rPr>
        <w:t>Kaamelott</w:t>
      </w:r>
      <w:r>
        <w:rPr>
          <w:rFonts w:ascii="Times" w:hAnsi="Times" w:cs="Times"/>
          <w:b/>
          <w:bCs/>
          <w:color w:val="000000"/>
        </w:rPr>
        <w:t xml:space="preserve"> est un mille-feuille de légendes »</w:t>
      </w:r>
      <w:r>
        <w:rPr>
          <w:rFonts w:ascii="Times" w:hAnsi="Times" w:cs="Times"/>
          <w:color w:val="000000"/>
        </w:rPr>
        <w:t xml:space="preserve">, interview pour Virginie Nussbaum, </w:t>
      </w:r>
      <w:r>
        <w:rPr>
          <w:rFonts w:ascii="Times" w:hAnsi="Times" w:cs="Times"/>
          <w:i/>
          <w:iCs/>
          <w:color w:val="000000"/>
        </w:rPr>
        <w:t>Le Temps</w:t>
      </w:r>
      <w:r>
        <w:rPr>
          <w:rFonts w:ascii="Times" w:hAnsi="Times" w:cs="Times"/>
          <w:color w:val="000000"/>
        </w:rPr>
        <w:t xml:space="preserve"> (quotidien suisse), 23 juillet 2021.</w:t>
      </w:r>
      <w:r w:rsidR="00793F10">
        <w:rPr>
          <w:rFonts w:ascii="Times" w:hAnsi="Times" w:cs="Times"/>
          <w:color w:val="000000"/>
        </w:rPr>
        <w:t xml:space="preserve"> Également accessible en ligne, URL : </w:t>
      </w:r>
      <w:hyperlink r:id="rId34" w:history="1">
        <w:r w:rsidR="00793F10" w:rsidRPr="00470133">
          <w:rPr>
            <w:rStyle w:val="Lienhypertexte"/>
            <w:rFonts w:ascii="Times" w:hAnsi="Times" w:cs="Times"/>
          </w:rPr>
          <w:t>letemps.ch/culture/kaamelott-un-millefeuille-legende</w:t>
        </w:r>
      </w:hyperlink>
      <w:r w:rsidR="00793F10">
        <w:rPr>
          <w:rFonts w:ascii="Times" w:hAnsi="Times" w:cs="Times"/>
          <w:color w:val="000000"/>
        </w:rPr>
        <w:t>.</w:t>
      </w:r>
    </w:p>
    <w:p w14:paraId="2E071348" w14:textId="00E2C1D2" w:rsidR="008351DC" w:rsidRDefault="008351DC" w:rsidP="009F4DE0">
      <w:pPr>
        <w:ind w:left="1418" w:hanging="709"/>
        <w:jc w:val="both"/>
        <w:rPr>
          <w:rFonts w:ascii="Times" w:hAnsi="Times" w:cs="Times"/>
          <w:color w:val="000000"/>
        </w:rPr>
      </w:pPr>
      <w:r w:rsidRPr="008351DC">
        <w:rPr>
          <w:rFonts w:ascii="Times" w:hAnsi="Times" w:cs="Times"/>
          <w:b/>
          <w:bCs/>
          <w:color w:val="000000"/>
        </w:rPr>
        <w:t>« </w:t>
      </w:r>
      <w:r w:rsidRPr="008351DC">
        <w:rPr>
          <w:rFonts w:ascii="Times" w:hAnsi="Times" w:cs="Times"/>
          <w:b/>
          <w:bCs/>
          <w:i/>
          <w:iCs/>
          <w:color w:val="000000"/>
        </w:rPr>
        <w:t>Oh my GOT</w:t>
      </w:r>
      <w:r w:rsidRPr="008351DC">
        <w:rPr>
          <w:rFonts w:ascii="Times" w:hAnsi="Times" w:cs="Times"/>
          <w:b/>
          <w:bCs/>
          <w:color w:val="000000"/>
        </w:rPr>
        <w:t>, 10 ans déjà ! »</w:t>
      </w:r>
      <w:r w:rsidRPr="008351DC">
        <w:rPr>
          <w:rFonts w:ascii="Times" w:hAnsi="Times" w:cs="Times"/>
          <w:color w:val="000000"/>
        </w:rPr>
        <w:t xml:space="preserve">, </w:t>
      </w:r>
      <w:r w:rsidR="00D36888">
        <w:rPr>
          <w:rFonts w:ascii="Times" w:hAnsi="Times" w:cs="Times"/>
          <w:color w:val="000000"/>
        </w:rPr>
        <w:t xml:space="preserve">interview dans le cadre du reportage sur les 10 ans de la série </w:t>
      </w:r>
      <w:r w:rsidR="00D36888">
        <w:rPr>
          <w:rFonts w:ascii="Times" w:hAnsi="Times" w:cs="Times"/>
          <w:i/>
          <w:iCs/>
          <w:color w:val="000000"/>
        </w:rPr>
        <w:t>Game of Thrones</w:t>
      </w:r>
      <w:r w:rsidR="00D36888">
        <w:rPr>
          <w:rFonts w:ascii="Times" w:hAnsi="Times" w:cs="Times"/>
          <w:color w:val="000000"/>
        </w:rPr>
        <w:t>,</w:t>
      </w:r>
      <w:r w:rsidRPr="008351DC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i/>
          <w:iCs/>
          <w:color w:val="000000"/>
        </w:rPr>
        <w:t>Télématin</w:t>
      </w:r>
      <w:r>
        <w:rPr>
          <w:rFonts w:ascii="Times" w:hAnsi="Times" w:cs="Times"/>
          <w:color w:val="000000"/>
        </w:rPr>
        <w:t xml:space="preserve"> du samedi 5 juin 2021. URL : </w:t>
      </w:r>
      <w:hyperlink r:id="rId35" w:history="1">
        <w:r w:rsidRPr="00943AC0">
          <w:rPr>
            <w:rStyle w:val="Lienhypertexte"/>
            <w:rFonts w:ascii="Times" w:hAnsi="Times" w:cs="Times"/>
          </w:rPr>
          <w:t>france.tv/france-2/telematin/2504963-emission-du-samedi-5-juin-2021.html</w:t>
        </w:r>
      </w:hyperlink>
      <w:r>
        <w:rPr>
          <w:rFonts w:ascii="Times" w:hAnsi="Times" w:cs="Times"/>
          <w:color w:val="000000"/>
        </w:rPr>
        <w:t>.</w:t>
      </w:r>
    </w:p>
    <w:p w14:paraId="4D4BD50B" w14:textId="7B755242" w:rsidR="00AC6329" w:rsidRPr="009F4DE0" w:rsidRDefault="00AC6329" w:rsidP="009F4DE0">
      <w:pPr>
        <w:ind w:left="1418" w:hanging="709"/>
        <w:jc w:val="both"/>
        <w:rPr>
          <w:rFonts w:ascii="Times" w:hAnsi="Times" w:cs="Times"/>
          <w:color w:val="000000"/>
          <w:lang w:val="en-GB"/>
        </w:rPr>
      </w:pPr>
      <w:r w:rsidRPr="00AC6329">
        <w:rPr>
          <w:rFonts w:ascii="Times" w:hAnsi="Times" w:cs="Times"/>
          <w:b/>
          <w:bCs/>
          <w:color w:val="000000"/>
        </w:rPr>
        <w:t>« </w:t>
      </w:r>
      <w:r w:rsidRPr="00AC6329">
        <w:rPr>
          <w:rFonts w:ascii="Times" w:hAnsi="Times" w:cs="Times"/>
          <w:b/>
          <w:bCs/>
          <w:i/>
          <w:iCs/>
          <w:color w:val="000000"/>
        </w:rPr>
        <w:t>Monty Python : Sacré Graal !</w:t>
      </w:r>
      <w:r w:rsidRPr="00AC6329">
        <w:rPr>
          <w:rFonts w:ascii="Times" w:hAnsi="Times" w:cs="Times"/>
          <w:b/>
          <w:bCs/>
          <w:color w:val="000000"/>
        </w:rPr>
        <w:t> »</w:t>
      </w:r>
      <w:r w:rsidRPr="00AC6329">
        <w:rPr>
          <w:rFonts w:ascii="Times" w:hAnsi="Times" w:cs="Times"/>
          <w:color w:val="000000"/>
        </w:rPr>
        <w:t>, interview pour l’émis</w:t>
      </w:r>
      <w:r>
        <w:rPr>
          <w:rFonts w:ascii="Times" w:hAnsi="Times" w:cs="Times"/>
          <w:color w:val="000000"/>
        </w:rPr>
        <w:t xml:space="preserve">sion « Culture Prohibée », S12E41, 2 juin 2021. </w:t>
      </w:r>
      <w:r w:rsidRPr="009F4DE0">
        <w:rPr>
          <w:rFonts w:ascii="Times" w:hAnsi="Times" w:cs="Times"/>
          <w:color w:val="000000"/>
          <w:lang w:val="en-GB"/>
        </w:rPr>
        <w:t xml:space="preserve">URL : </w:t>
      </w:r>
      <w:hyperlink r:id="rId36" w:history="1">
        <w:r w:rsidRPr="009F4DE0">
          <w:rPr>
            <w:rStyle w:val="Lienhypertexte"/>
            <w:rFonts w:ascii="Times" w:hAnsi="Times" w:cs="Times"/>
            <w:lang w:val="en-GB"/>
          </w:rPr>
          <w:t>podcast.grafhit.net/cultureProhibee/CP_S12E41.mp3</w:t>
        </w:r>
      </w:hyperlink>
      <w:r w:rsidRPr="009F4DE0">
        <w:rPr>
          <w:rFonts w:ascii="Times" w:hAnsi="Times" w:cs="Times"/>
          <w:color w:val="000000"/>
          <w:lang w:val="en-GB"/>
        </w:rPr>
        <w:t>.</w:t>
      </w:r>
    </w:p>
    <w:p w14:paraId="554DAB3A" w14:textId="135810BF" w:rsidR="005A76D6" w:rsidRPr="005A76D6" w:rsidRDefault="005A76D6" w:rsidP="009F4DE0">
      <w:pPr>
        <w:ind w:left="1418" w:hanging="709"/>
        <w:jc w:val="both"/>
        <w:rPr>
          <w:rFonts w:ascii="Times" w:hAnsi="Times" w:cs="Times"/>
          <w:color w:val="000000"/>
        </w:rPr>
      </w:pPr>
      <w:r w:rsidRPr="008351DC">
        <w:rPr>
          <w:rFonts w:ascii="Times" w:hAnsi="Times" w:cs="Times"/>
          <w:b/>
          <w:bCs/>
          <w:color w:val="000000"/>
          <w:lang w:val="en-GB"/>
        </w:rPr>
        <w:t>« </w:t>
      </w:r>
      <w:r w:rsidRPr="008351DC">
        <w:rPr>
          <w:rFonts w:ascii="Times" w:hAnsi="Times" w:cs="Times"/>
          <w:b/>
          <w:bCs/>
          <w:i/>
          <w:iCs/>
          <w:color w:val="000000"/>
          <w:lang w:val="en-GB"/>
        </w:rPr>
        <w:t xml:space="preserve">Monty Python : Sacré Graal </w:t>
      </w:r>
      <w:r w:rsidRPr="008351DC">
        <w:rPr>
          <w:rFonts w:ascii="Times" w:hAnsi="Times" w:cs="Times"/>
          <w:b/>
          <w:bCs/>
          <w:color w:val="000000"/>
          <w:lang w:val="en-GB"/>
        </w:rPr>
        <w:t xml:space="preserve">feat. </w:t>
      </w:r>
      <w:r w:rsidRPr="005A76D6">
        <w:rPr>
          <w:rFonts w:ascii="Times" w:hAnsi="Times" w:cs="Times"/>
          <w:b/>
          <w:bCs/>
          <w:color w:val="000000"/>
        </w:rPr>
        <w:t>Justine Breton »</w:t>
      </w:r>
      <w:r w:rsidRPr="005A76D6">
        <w:rPr>
          <w:rFonts w:ascii="Times" w:hAnsi="Times" w:cs="Times"/>
          <w:color w:val="000000"/>
        </w:rPr>
        <w:t>, interview vid</w:t>
      </w:r>
      <w:r>
        <w:rPr>
          <w:rFonts w:ascii="Times" w:hAnsi="Times" w:cs="Times"/>
          <w:color w:val="000000"/>
        </w:rPr>
        <w:t xml:space="preserve">éo pour </w:t>
      </w:r>
      <w:r>
        <w:rPr>
          <w:rFonts w:ascii="Times" w:hAnsi="Times" w:cs="Times"/>
          <w:i/>
          <w:iCs/>
          <w:color w:val="000000"/>
        </w:rPr>
        <w:t>Microciné</w:t>
      </w:r>
      <w:r>
        <w:rPr>
          <w:rFonts w:ascii="Times" w:hAnsi="Times" w:cs="Times"/>
          <w:color w:val="000000"/>
        </w:rPr>
        <w:t xml:space="preserve">, 30 mai 2021. URL : </w:t>
      </w:r>
      <w:hyperlink r:id="rId37" w:history="1">
        <w:r w:rsidRPr="005E5E69">
          <w:rPr>
            <w:rStyle w:val="Lienhypertexte"/>
            <w:rFonts w:ascii="Times" w:hAnsi="Times" w:cs="Times"/>
          </w:rPr>
          <w:t>youtube.com/watch?v=KlY7btFbxAM</w:t>
        </w:r>
      </w:hyperlink>
      <w:r>
        <w:rPr>
          <w:rFonts w:ascii="Times" w:hAnsi="Times" w:cs="Times"/>
          <w:color w:val="000000"/>
        </w:rPr>
        <w:t>.</w:t>
      </w:r>
    </w:p>
    <w:p w14:paraId="55DAA927" w14:textId="4AA08519" w:rsidR="00A149F1" w:rsidRPr="008351DC" w:rsidRDefault="00A149F1" w:rsidP="009F4DE0">
      <w:pPr>
        <w:ind w:left="1418" w:hanging="70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« </w:t>
      </w:r>
      <w:r>
        <w:rPr>
          <w:rFonts w:ascii="Times" w:hAnsi="Times" w:cs="Times"/>
          <w:b/>
          <w:bCs/>
          <w:i/>
          <w:iCs/>
          <w:color w:val="000000"/>
        </w:rPr>
        <w:t>Disenchantment</w:t>
      </w:r>
      <w:r>
        <w:rPr>
          <w:rFonts w:ascii="Times" w:hAnsi="Times" w:cs="Times"/>
          <w:b/>
          <w:bCs/>
          <w:color w:val="000000"/>
        </w:rPr>
        <w:t> »</w:t>
      </w:r>
      <w:r>
        <w:rPr>
          <w:rFonts w:ascii="Times" w:hAnsi="Times" w:cs="Times"/>
          <w:color w:val="000000"/>
        </w:rPr>
        <w:t xml:space="preserve">, podcast en anglais </w:t>
      </w:r>
      <w:r>
        <w:rPr>
          <w:rFonts w:ascii="Times" w:hAnsi="Times" w:cs="Times"/>
          <w:i/>
          <w:iCs/>
          <w:color w:val="000000"/>
        </w:rPr>
        <w:t>Histoire en séries VO</w:t>
      </w:r>
      <w:r>
        <w:rPr>
          <w:rFonts w:ascii="Times" w:hAnsi="Times" w:cs="Times"/>
          <w:color w:val="000000"/>
        </w:rPr>
        <w:t>,</w:t>
      </w:r>
      <w:r w:rsidR="005A76D6">
        <w:rPr>
          <w:rFonts w:ascii="Times" w:hAnsi="Times" w:cs="Times"/>
          <w:color w:val="000000"/>
        </w:rPr>
        <w:t xml:space="preserve"> 22 mars 2021. </w:t>
      </w:r>
      <w:r w:rsidR="005A76D6" w:rsidRPr="008351DC">
        <w:rPr>
          <w:rFonts w:ascii="Times" w:hAnsi="Times" w:cs="Times"/>
          <w:color w:val="000000"/>
        </w:rPr>
        <w:t xml:space="preserve">URL : </w:t>
      </w:r>
      <w:hyperlink r:id="rId38" w:history="1">
        <w:r w:rsidR="005A76D6" w:rsidRPr="008351DC">
          <w:rPr>
            <w:rStyle w:val="Lienhypertexte"/>
            <w:rFonts w:ascii="Times" w:hAnsi="Times" w:cs="Times"/>
          </w:rPr>
          <w:t>podtail.com/fr/podcast/histoire-en-series/03-vo-disenchantment-with-justine-breton</w:t>
        </w:r>
      </w:hyperlink>
      <w:r w:rsidR="005A76D6" w:rsidRPr="008351DC">
        <w:rPr>
          <w:rFonts w:ascii="Times" w:hAnsi="Times" w:cs="Times"/>
          <w:color w:val="000000"/>
        </w:rPr>
        <w:t>.</w:t>
      </w:r>
    </w:p>
    <w:p w14:paraId="12290725" w14:textId="3DF4FDE7" w:rsidR="00EC1078" w:rsidRPr="00EC1078" w:rsidRDefault="00EC1078" w:rsidP="009F4DE0">
      <w:pPr>
        <w:ind w:left="1418" w:hanging="709"/>
        <w:jc w:val="both"/>
        <w:rPr>
          <w:rFonts w:ascii="Times" w:hAnsi="Times" w:cs="Times"/>
          <w:color w:val="000000"/>
        </w:rPr>
      </w:pPr>
      <w:r w:rsidRPr="00EC1078">
        <w:rPr>
          <w:rFonts w:ascii="Times" w:hAnsi="Times" w:cs="Times"/>
          <w:b/>
          <w:bCs/>
          <w:color w:val="000000"/>
        </w:rPr>
        <w:t>« </w:t>
      </w:r>
      <w:r w:rsidRPr="00EC1078">
        <w:rPr>
          <w:rFonts w:ascii="Times" w:hAnsi="Times" w:cs="Times"/>
          <w:b/>
          <w:bCs/>
          <w:i/>
          <w:iCs/>
          <w:color w:val="000000"/>
        </w:rPr>
        <w:t>The Witcher</w:t>
      </w:r>
      <w:r w:rsidRPr="00EC1078">
        <w:rPr>
          <w:rFonts w:ascii="Times" w:hAnsi="Times" w:cs="Times"/>
          <w:b/>
          <w:bCs/>
          <w:color w:val="000000"/>
        </w:rPr>
        <w:t> »</w:t>
      </w:r>
      <w:r w:rsidRPr="00EC1078">
        <w:rPr>
          <w:rFonts w:ascii="Times" w:hAnsi="Times" w:cs="Times"/>
          <w:color w:val="000000"/>
        </w:rPr>
        <w:t xml:space="preserve">, podcast </w:t>
      </w:r>
      <w:r w:rsidRPr="00EC1078">
        <w:rPr>
          <w:rFonts w:ascii="Times" w:hAnsi="Times" w:cs="Times"/>
          <w:i/>
          <w:iCs/>
          <w:color w:val="000000"/>
        </w:rPr>
        <w:t>Histoire en s</w:t>
      </w:r>
      <w:r w:rsidR="00A149F1">
        <w:rPr>
          <w:rFonts w:ascii="Times" w:hAnsi="Times" w:cs="Times"/>
          <w:i/>
          <w:iCs/>
          <w:color w:val="000000"/>
        </w:rPr>
        <w:t>é</w:t>
      </w:r>
      <w:r w:rsidRPr="00EC1078">
        <w:rPr>
          <w:rFonts w:ascii="Times" w:hAnsi="Times" w:cs="Times"/>
          <w:i/>
          <w:iCs/>
          <w:color w:val="000000"/>
        </w:rPr>
        <w:t>ries</w:t>
      </w:r>
      <w:r w:rsidRPr="00EC1078">
        <w:rPr>
          <w:rFonts w:ascii="Times" w:hAnsi="Times" w:cs="Times"/>
          <w:color w:val="000000"/>
        </w:rPr>
        <w:t>, mis en li</w:t>
      </w:r>
      <w:r>
        <w:rPr>
          <w:rFonts w:ascii="Times" w:hAnsi="Times" w:cs="Times"/>
          <w:color w:val="000000"/>
        </w:rPr>
        <w:t xml:space="preserve">gne le 3 avril 2020. URL : </w:t>
      </w:r>
      <w:hyperlink r:id="rId39" w:history="1">
        <w:r w:rsidR="00A149F1" w:rsidRPr="007A149B">
          <w:rPr>
            <w:rStyle w:val="Lienhypertexte"/>
            <w:rFonts w:ascii="Times" w:hAnsi="Times" w:cs="Times"/>
          </w:rPr>
          <w:t>www.youtube.com/watch?v=FoX5DEcDZAA</w:t>
        </w:r>
      </w:hyperlink>
      <w:r w:rsidR="005A76D6">
        <w:rPr>
          <w:rFonts w:ascii="Times" w:hAnsi="Times" w:cs="Times"/>
          <w:color w:val="000000"/>
        </w:rPr>
        <w:t>.</w:t>
      </w:r>
    </w:p>
    <w:p w14:paraId="596DF24F" w14:textId="77777777" w:rsidR="00863D53" w:rsidRPr="00863D53" w:rsidRDefault="00863D53" w:rsidP="009F4DE0">
      <w:pPr>
        <w:ind w:left="1418" w:hanging="70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« </w:t>
      </w:r>
      <w:r>
        <w:rPr>
          <w:rFonts w:ascii="Times" w:hAnsi="Times" w:cs="Times"/>
          <w:b/>
          <w:bCs/>
          <w:i/>
          <w:iCs/>
          <w:color w:val="000000"/>
        </w:rPr>
        <w:t xml:space="preserve">Kaamelott </w:t>
      </w:r>
      <w:r>
        <w:rPr>
          <w:rFonts w:ascii="Times" w:hAnsi="Times" w:cs="Times"/>
          <w:b/>
          <w:bCs/>
          <w:color w:val="000000"/>
        </w:rPr>
        <w:t>sur grand écran »</w:t>
      </w:r>
      <w:r>
        <w:rPr>
          <w:rFonts w:ascii="Times" w:hAnsi="Times" w:cs="Times"/>
          <w:color w:val="000000"/>
        </w:rPr>
        <w:t>, interview pour la radio RCF Nancy, 26 novembre 2019.</w:t>
      </w:r>
    </w:p>
    <w:p w14:paraId="0F89A28C" w14:textId="77777777" w:rsidR="000A71B8" w:rsidRPr="003A37BB" w:rsidRDefault="000A71B8" w:rsidP="009F4DE0">
      <w:pPr>
        <w:ind w:left="1418" w:hanging="709"/>
        <w:jc w:val="both"/>
        <w:rPr>
          <w:rFonts w:ascii="Times" w:hAnsi="Times" w:cs="Times"/>
          <w:color w:val="000000"/>
          <w:lang w:val="en-GB"/>
        </w:rPr>
      </w:pPr>
      <w:r>
        <w:rPr>
          <w:rFonts w:ascii="Times" w:hAnsi="Times" w:cs="Times"/>
          <w:b/>
          <w:bCs/>
          <w:color w:val="000000"/>
        </w:rPr>
        <w:t>« Tolkien à la BnF »</w:t>
      </w:r>
      <w:r>
        <w:rPr>
          <w:rFonts w:ascii="Times" w:hAnsi="Times" w:cs="Times"/>
          <w:color w:val="000000"/>
        </w:rPr>
        <w:t xml:space="preserve">, émission </w:t>
      </w:r>
      <w:r>
        <w:rPr>
          <w:rFonts w:ascii="Times" w:hAnsi="Times" w:cs="Times"/>
          <w:i/>
          <w:iCs/>
          <w:color w:val="000000"/>
        </w:rPr>
        <w:t>Le nouveau rendez-vous</w:t>
      </w:r>
      <w:r>
        <w:rPr>
          <w:rFonts w:ascii="Times" w:hAnsi="Times" w:cs="Times"/>
          <w:color w:val="000000"/>
        </w:rPr>
        <w:t xml:space="preserve"> de Laurent Goumarre, France Inter, diffusion le 16 octobre 2019. </w:t>
      </w:r>
      <w:r w:rsidRPr="003A37BB">
        <w:rPr>
          <w:rFonts w:ascii="Times" w:hAnsi="Times" w:cs="Times"/>
          <w:color w:val="000000"/>
          <w:lang w:val="en-GB"/>
        </w:rPr>
        <w:t xml:space="preserve">Podcast : </w:t>
      </w:r>
      <w:hyperlink r:id="rId40" w:history="1">
        <w:r w:rsidR="00F647A7" w:rsidRPr="00943653">
          <w:rPr>
            <w:rStyle w:val="Lienhypertexte"/>
            <w:lang w:val="en-GB"/>
          </w:rPr>
          <w:t>www.franceinter.fr/emissions/le-nouveau-rendez-vous/le-nouveau-rendez-vous-16-octobre-2019</w:t>
        </w:r>
      </w:hyperlink>
      <w:r w:rsidR="003A37BB" w:rsidRPr="003A37BB">
        <w:rPr>
          <w:lang w:val="en-GB"/>
        </w:rPr>
        <w:t>.</w:t>
      </w:r>
    </w:p>
    <w:p w14:paraId="25A00839" w14:textId="77777777" w:rsidR="00A61E55" w:rsidRPr="00A61E55" w:rsidRDefault="00A61E55" w:rsidP="009F4DE0">
      <w:pPr>
        <w:ind w:left="1418" w:hanging="70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« </w:t>
      </w:r>
      <w:r>
        <w:rPr>
          <w:rFonts w:ascii="Times" w:hAnsi="Times" w:cs="Times"/>
          <w:b/>
          <w:bCs/>
          <w:i/>
          <w:iCs/>
          <w:color w:val="000000"/>
        </w:rPr>
        <w:t>Kaamelott</w:t>
      </w:r>
      <w:r>
        <w:rPr>
          <w:rFonts w:ascii="Times" w:hAnsi="Times" w:cs="Times"/>
          <w:b/>
          <w:bCs/>
          <w:color w:val="000000"/>
        </w:rPr>
        <w:t> »</w:t>
      </w:r>
      <w:r>
        <w:rPr>
          <w:rFonts w:ascii="Times" w:hAnsi="Times" w:cs="Times"/>
          <w:color w:val="000000"/>
        </w:rPr>
        <w:t xml:space="preserve">, </w:t>
      </w:r>
      <w:r>
        <w:t xml:space="preserve">émission </w:t>
      </w:r>
      <w:r>
        <w:rPr>
          <w:i/>
        </w:rPr>
        <w:t>Blockbusters</w:t>
      </w:r>
      <w:r>
        <w:t xml:space="preserve"> de Frederick Sigrist, France Inter, diffusion en direct le 19 juillet 2019. Podcast : </w:t>
      </w:r>
      <w:hyperlink r:id="rId41" w:history="1">
        <w:r w:rsidRPr="006A5D0D">
          <w:rPr>
            <w:rStyle w:val="Lienhypertexte"/>
          </w:rPr>
          <w:t>www.franceinter.fr/emissions/blockbusters/blockbusters-19-juillet-2019</w:t>
        </w:r>
      </w:hyperlink>
      <w:r>
        <w:t>.</w:t>
      </w:r>
    </w:p>
    <w:p w14:paraId="40658B64" w14:textId="77777777" w:rsidR="005D2377" w:rsidRPr="00DF7606" w:rsidRDefault="005D2377" w:rsidP="009F4DE0">
      <w:pPr>
        <w:ind w:left="1418" w:hanging="709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« Revoir </w:t>
      </w:r>
      <w:r>
        <w:rPr>
          <w:rFonts w:ascii="Times" w:hAnsi="Times" w:cs="Times"/>
          <w:b/>
          <w:bCs/>
          <w:i/>
          <w:color w:val="000000"/>
        </w:rPr>
        <w:t>Monty Python Sacré Graal</w:t>
      </w:r>
      <w:r>
        <w:rPr>
          <w:rFonts w:ascii="Times" w:hAnsi="Times" w:cs="Times"/>
          <w:b/>
          <w:bCs/>
          <w:color w:val="000000"/>
        </w:rPr>
        <w:t xml:space="preserve"> avec Justine Breton »</w:t>
      </w:r>
      <w:r>
        <w:rPr>
          <w:rFonts w:ascii="Times" w:hAnsi="Times" w:cs="Times"/>
          <w:bCs/>
          <w:color w:val="000000"/>
        </w:rPr>
        <w:t xml:space="preserve">, podcast </w:t>
      </w:r>
      <w:r>
        <w:rPr>
          <w:rFonts w:ascii="Times" w:hAnsi="Times" w:cs="Times"/>
          <w:bCs/>
          <w:i/>
          <w:color w:val="000000"/>
        </w:rPr>
        <w:t>Paroles d’histoire</w:t>
      </w:r>
      <w:r>
        <w:rPr>
          <w:rFonts w:ascii="Times" w:hAnsi="Times" w:cs="Times"/>
          <w:bCs/>
          <w:color w:val="000000"/>
        </w:rPr>
        <w:t xml:space="preserve">, mis en ligne le 21 novembre 2018. Podcast : </w:t>
      </w:r>
      <w:hyperlink r:id="rId42" w:history="1">
        <w:r w:rsidRPr="005D14CE">
          <w:rPr>
            <w:rStyle w:val="Lienhypertexte"/>
            <w:rFonts w:ascii="Times" w:hAnsi="Times" w:cs="Times"/>
            <w:bCs/>
          </w:rPr>
          <w:t>parolesdhistoire.fr/index.php/2018/11/21/30-revoir-monty-python-sacre-graal-avec-justine-breton</w:t>
        </w:r>
      </w:hyperlink>
      <w:r>
        <w:rPr>
          <w:rFonts w:ascii="Times" w:hAnsi="Times" w:cs="Times"/>
          <w:bCs/>
          <w:color w:val="000000"/>
        </w:rPr>
        <w:t>.</w:t>
      </w:r>
    </w:p>
    <w:p w14:paraId="3457ADB4" w14:textId="77777777" w:rsidR="005D2377" w:rsidRDefault="005D2377" w:rsidP="009F4DE0">
      <w:pPr>
        <w:ind w:left="1418" w:hanging="709"/>
        <w:jc w:val="both"/>
      </w:pPr>
      <w:r w:rsidRPr="00E90613">
        <w:rPr>
          <w:b/>
        </w:rPr>
        <w:t>« </w:t>
      </w:r>
      <w:r w:rsidRPr="00E90613">
        <w:rPr>
          <w:b/>
          <w:i/>
        </w:rPr>
        <w:t>Le Seigneur des anneaux</w:t>
      </w:r>
      <w:r w:rsidRPr="00E90613">
        <w:rPr>
          <w:b/>
        </w:rPr>
        <w:t> »</w:t>
      </w:r>
      <w:r>
        <w:t xml:space="preserve">, émission </w:t>
      </w:r>
      <w:r>
        <w:rPr>
          <w:i/>
        </w:rPr>
        <w:t>Blockbusters</w:t>
      </w:r>
      <w:r>
        <w:t xml:space="preserve"> de Frederick Sigrist, France Inter, diffusion en direct le 24 juillet 2018. Podcast : </w:t>
      </w:r>
      <w:hyperlink r:id="rId43">
        <w:r>
          <w:rPr>
            <w:rStyle w:val="LienInternet"/>
          </w:rPr>
          <w:t>www.franceinter.fr/emissions/blockbusters/blockbusters-24-juillet-2018</w:t>
        </w:r>
      </w:hyperlink>
      <w:r>
        <w:t>.</w:t>
      </w:r>
    </w:p>
    <w:p w14:paraId="4E09F664" w14:textId="77777777" w:rsidR="005D2377" w:rsidRDefault="005D2377" w:rsidP="009F4DE0">
      <w:pPr>
        <w:ind w:left="1418" w:hanging="709"/>
        <w:contextualSpacing/>
        <w:jc w:val="both"/>
      </w:pPr>
      <w:r w:rsidRPr="00E90613">
        <w:rPr>
          <w:b/>
        </w:rPr>
        <w:t>« </w:t>
      </w:r>
      <w:r w:rsidRPr="00E90613">
        <w:rPr>
          <w:b/>
          <w:i/>
        </w:rPr>
        <w:t>Kaamelott</w:t>
      </w:r>
      <w:r w:rsidRPr="00E90613">
        <w:rPr>
          <w:b/>
        </w:rPr>
        <w:t>, un livre d’histoire »</w:t>
      </w:r>
      <w:r>
        <w:t xml:space="preserve">, hors-série n°5 de </w:t>
      </w:r>
      <w:r w:rsidRPr="00E90613">
        <w:rPr>
          <w:i/>
        </w:rPr>
        <w:t>Passion Médiévistes</w:t>
      </w:r>
      <w:r>
        <w:t xml:space="preserve">, mis en ligne le 27 mai 2018. Podcast : </w:t>
      </w:r>
      <w:hyperlink r:id="rId44">
        <w:r>
          <w:rPr>
            <w:rStyle w:val="LienInternet"/>
          </w:rPr>
          <w:t>soundcloud.com/fannycomo/hors-serie-4-kaamelott-un-livre-dhistoire</w:t>
        </w:r>
      </w:hyperlink>
      <w:r>
        <w:rPr>
          <w:rStyle w:val="LienInternet"/>
        </w:rPr>
        <w:t>.</w:t>
      </w:r>
      <w:r>
        <w:t xml:space="preserve"> </w:t>
      </w:r>
    </w:p>
    <w:p w14:paraId="43AB8188" w14:textId="77777777" w:rsidR="005D2377" w:rsidRPr="002A0FCB" w:rsidRDefault="005D2377" w:rsidP="009F4DE0">
      <w:pPr>
        <w:ind w:left="1418" w:hanging="709"/>
        <w:contextualSpacing/>
        <w:jc w:val="both"/>
        <w:rPr>
          <w:lang w:val="en-GB"/>
        </w:rPr>
      </w:pPr>
      <w:r w:rsidRPr="00E90613">
        <w:rPr>
          <w:b/>
        </w:rPr>
        <w:t>« Comment les petites histoires racontent la grande »</w:t>
      </w:r>
      <w:r>
        <w:t xml:space="preserve">, émission </w:t>
      </w:r>
      <w:r>
        <w:rPr>
          <w:i/>
        </w:rPr>
        <w:t>Le Nouveau Rendez-vous</w:t>
      </w:r>
      <w:r>
        <w:t xml:space="preserve"> de Laurent Goumarre, France Inter, diffusion en direct le 10 mai 2018. </w:t>
      </w:r>
      <w:r w:rsidRPr="002A0FCB">
        <w:rPr>
          <w:lang w:val="en-GB"/>
        </w:rPr>
        <w:t xml:space="preserve">Podcast : </w:t>
      </w:r>
      <w:hyperlink r:id="rId45">
        <w:r w:rsidRPr="002A0FCB">
          <w:rPr>
            <w:rStyle w:val="LienInternet"/>
            <w:lang w:val="en-GB"/>
          </w:rPr>
          <w:t>www.franceinter.fr/emissions/le-nouveau-rendez-vous/le-nouveau-rendez-vous-10-mai-2018</w:t>
        </w:r>
      </w:hyperlink>
      <w:r>
        <w:rPr>
          <w:lang w:val="en-GB"/>
        </w:rPr>
        <w:t>.</w:t>
      </w:r>
    </w:p>
    <w:bookmarkEnd w:id="10"/>
    <w:p w14:paraId="1EBEC39D" w14:textId="77777777" w:rsidR="000C79D8" w:rsidRPr="000A42FA" w:rsidRDefault="000C79D8" w:rsidP="00CD3E75">
      <w:pPr>
        <w:spacing w:line="360" w:lineRule="auto"/>
        <w:contextualSpacing/>
        <w:jc w:val="both"/>
        <w:rPr>
          <w:lang w:val="en-GB"/>
        </w:rPr>
      </w:pPr>
    </w:p>
    <w:sectPr w:rsidR="000C79D8" w:rsidRPr="000A42FA" w:rsidSect="00F70EDD">
      <w:footerReference w:type="default" r:id="rId46"/>
      <w:pgSz w:w="11906" w:h="16838"/>
      <w:pgMar w:top="993" w:right="731" w:bottom="645" w:left="645" w:header="720" w:footer="5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976EF" w14:textId="77777777" w:rsidR="007F03B9" w:rsidRDefault="007F03B9">
      <w:r>
        <w:separator/>
      </w:r>
    </w:p>
  </w:endnote>
  <w:endnote w:type="continuationSeparator" w:id="0">
    <w:p w14:paraId="5E4DE542" w14:textId="77777777" w:rsidR="007F03B9" w:rsidRDefault="007F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﷽﷽磀뫝退ȇ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75A11" w14:textId="77777777" w:rsidR="00A149F1" w:rsidRDefault="00A149F1">
    <w:pPr>
      <w:pStyle w:val="Pieddepage"/>
      <w:ind w:right="360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4417F" w14:textId="77777777" w:rsidR="007F03B9" w:rsidRDefault="007F03B9">
      <w:r>
        <w:separator/>
      </w:r>
    </w:p>
  </w:footnote>
  <w:footnote w:type="continuationSeparator" w:id="0">
    <w:p w14:paraId="29196190" w14:textId="77777777" w:rsidR="007F03B9" w:rsidRDefault="007F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</w:rPr>
    </w:lvl>
  </w:abstractNum>
  <w:abstractNum w:abstractNumId="2" w15:restartNumberingAfterBreak="0">
    <w:nsid w:val="22FB3F35"/>
    <w:multiLevelType w:val="hybridMultilevel"/>
    <w:tmpl w:val="30D49D8C"/>
    <w:lvl w:ilvl="0" w:tplc="B588AE46">
      <w:start w:val="6"/>
      <w:numFmt w:val="bullet"/>
      <w:lvlText w:val=""/>
      <w:lvlJc w:val="left"/>
      <w:pPr>
        <w:ind w:left="502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654D2"/>
    <w:multiLevelType w:val="hybridMultilevel"/>
    <w:tmpl w:val="2900439C"/>
    <w:lvl w:ilvl="0" w:tplc="367A655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0990F27"/>
    <w:multiLevelType w:val="hybridMultilevel"/>
    <w:tmpl w:val="1B5299D2"/>
    <w:lvl w:ilvl="0" w:tplc="9E6AF4B2">
      <w:start w:val="10"/>
      <w:numFmt w:val="bullet"/>
      <w:lvlText w:val="-"/>
      <w:lvlJc w:val="left"/>
      <w:pPr>
        <w:ind w:left="177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77"/>
    <w:rsid w:val="00011ED8"/>
    <w:rsid w:val="00035EA1"/>
    <w:rsid w:val="00036FE4"/>
    <w:rsid w:val="0005706B"/>
    <w:rsid w:val="00067062"/>
    <w:rsid w:val="000712D9"/>
    <w:rsid w:val="000757C1"/>
    <w:rsid w:val="00091885"/>
    <w:rsid w:val="00094632"/>
    <w:rsid w:val="00095FCB"/>
    <w:rsid w:val="00096762"/>
    <w:rsid w:val="000A035C"/>
    <w:rsid w:val="000A42FA"/>
    <w:rsid w:val="000A71B8"/>
    <w:rsid w:val="000B2B82"/>
    <w:rsid w:val="000C79D8"/>
    <w:rsid w:val="000E16DA"/>
    <w:rsid w:val="000E7CCA"/>
    <w:rsid w:val="000F1D46"/>
    <w:rsid w:val="000F25CF"/>
    <w:rsid w:val="00102024"/>
    <w:rsid w:val="0012051F"/>
    <w:rsid w:val="00146FAD"/>
    <w:rsid w:val="001550BB"/>
    <w:rsid w:val="001B4778"/>
    <w:rsid w:val="001C4E64"/>
    <w:rsid w:val="001D3490"/>
    <w:rsid w:val="001D436A"/>
    <w:rsid w:val="001E0973"/>
    <w:rsid w:val="001E5080"/>
    <w:rsid w:val="001F27F8"/>
    <w:rsid w:val="002115C6"/>
    <w:rsid w:val="00211664"/>
    <w:rsid w:val="00226929"/>
    <w:rsid w:val="00243583"/>
    <w:rsid w:val="00250557"/>
    <w:rsid w:val="00254693"/>
    <w:rsid w:val="00256ED1"/>
    <w:rsid w:val="002615C5"/>
    <w:rsid w:val="00262E13"/>
    <w:rsid w:val="00267943"/>
    <w:rsid w:val="002766A3"/>
    <w:rsid w:val="002852EC"/>
    <w:rsid w:val="0029272F"/>
    <w:rsid w:val="002A3C37"/>
    <w:rsid w:val="002E4F59"/>
    <w:rsid w:val="002E6C5E"/>
    <w:rsid w:val="00313202"/>
    <w:rsid w:val="00326540"/>
    <w:rsid w:val="00331382"/>
    <w:rsid w:val="00332543"/>
    <w:rsid w:val="00337C4C"/>
    <w:rsid w:val="00346C13"/>
    <w:rsid w:val="003527CC"/>
    <w:rsid w:val="00374731"/>
    <w:rsid w:val="00387DED"/>
    <w:rsid w:val="003A0E58"/>
    <w:rsid w:val="003A37BB"/>
    <w:rsid w:val="003A4526"/>
    <w:rsid w:val="003B30F6"/>
    <w:rsid w:val="003C0325"/>
    <w:rsid w:val="003C2ED7"/>
    <w:rsid w:val="003C3DF0"/>
    <w:rsid w:val="003C792D"/>
    <w:rsid w:val="003D055E"/>
    <w:rsid w:val="003D0E8B"/>
    <w:rsid w:val="003D3F14"/>
    <w:rsid w:val="003D5C91"/>
    <w:rsid w:val="003E196E"/>
    <w:rsid w:val="003F7723"/>
    <w:rsid w:val="00420D98"/>
    <w:rsid w:val="004217E9"/>
    <w:rsid w:val="00433FDC"/>
    <w:rsid w:val="004440B4"/>
    <w:rsid w:val="00452F56"/>
    <w:rsid w:val="00456AF9"/>
    <w:rsid w:val="0046786D"/>
    <w:rsid w:val="004731F3"/>
    <w:rsid w:val="00475C89"/>
    <w:rsid w:val="00476A6D"/>
    <w:rsid w:val="004A1349"/>
    <w:rsid w:val="004B2B3F"/>
    <w:rsid w:val="004E1F97"/>
    <w:rsid w:val="004F1F66"/>
    <w:rsid w:val="00503794"/>
    <w:rsid w:val="00511D93"/>
    <w:rsid w:val="00512468"/>
    <w:rsid w:val="00541F42"/>
    <w:rsid w:val="00550889"/>
    <w:rsid w:val="00566BDB"/>
    <w:rsid w:val="00570ED9"/>
    <w:rsid w:val="00576B9A"/>
    <w:rsid w:val="00577726"/>
    <w:rsid w:val="0058006D"/>
    <w:rsid w:val="00580ADD"/>
    <w:rsid w:val="00580FD1"/>
    <w:rsid w:val="00583E80"/>
    <w:rsid w:val="00583F32"/>
    <w:rsid w:val="00591744"/>
    <w:rsid w:val="005A1139"/>
    <w:rsid w:val="005A5979"/>
    <w:rsid w:val="005A6CB2"/>
    <w:rsid w:val="005A76D6"/>
    <w:rsid w:val="005B11CA"/>
    <w:rsid w:val="005B72ED"/>
    <w:rsid w:val="005D20F3"/>
    <w:rsid w:val="005D2377"/>
    <w:rsid w:val="005D6867"/>
    <w:rsid w:val="005F2083"/>
    <w:rsid w:val="005F79E0"/>
    <w:rsid w:val="00610EE6"/>
    <w:rsid w:val="006246AC"/>
    <w:rsid w:val="00644F80"/>
    <w:rsid w:val="00667A35"/>
    <w:rsid w:val="00672B7B"/>
    <w:rsid w:val="0067342E"/>
    <w:rsid w:val="00681712"/>
    <w:rsid w:val="00681811"/>
    <w:rsid w:val="00685BA3"/>
    <w:rsid w:val="00694A4D"/>
    <w:rsid w:val="006A3C4A"/>
    <w:rsid w:val="006A724F"/>
    <w:rsid w:val="006D6359"/>
    <w:rsid w:val="006E24B8"/>
    <w:rsid w:val="007017B8"/>
    <w:rsid w:val="007156CA"/>
    <w:rsid w:val="007278CA"/>
    <w:rsid w:val="007446B9"/>
    <w:rsid w:val="00747A3C"/>
    <w:rsid w:val="00766C46"/>
    <w:rsid w:val="0076798A"/>
    <w:rsid w:val="007725A7"/>
    <w:rsid w:val="007809DD"/>
    <w:rsid w:val="00793F10"/>
    <w:rsid w:val="007A11CF"/>
    <w:rsid w:val="007A28DE"/>
    <w:rsid w:val="007B1536"/>
    <w:rsid w:val="007B7E53"/>
    <w:rsid w:val="007C22CE"/>
    <w:rsid w:val="007C6BE7"/>
    <w:rsid w:val="007D670D"/>
    <w:rsid w:val="007E4036"/>
    <w:rsid w:val="007E593A"/>
    <w:rsid w:val="007F03B9"/>
    <w:rsid w:val="007F31CD"/>
    <w:rsid w:val="00800F33"/>
    <w:rsid w:val="008020A1"/>
    <w:rsid w:val="0080391D"/>
    <w:rsid w:val="00811B0D"/>
    <w:rsid w:val="00823A45"/>
    <w:rsid w:val="008276D4"/>
    <w:rsid w:val="0082785D"/>
    <w:rsid w:val="00832A51"/>
    <w:rsid w:val="008351DC"/>
    <w:rsid w:val="008353AA"/>
    <w:rsid w:val="00835679"/>
    <w:rsid w:val="00835D80"/>
    <w:rsid w:val="00844BF1"/>
    <w:rsid w:val="008607E5"/>
    <w:rsid w:val="00863D53"/>
    <w:rsid w:val="00877984"/>
    <w:rsid w:val="0088250F"/>
    <w:rsid w:val="00883826"/>
    <w:rsid w:val="0088500A"/>
    <w:rsid w:val="00892717"/>
    <w:rsid w:val="008964D2"/>
    <w:rsid w:val="00897F4D"/>
    <w:rsid w:val="008A51BF"/>
    <w:rsid w:val="008C2D7D"/>
    <w:rsid w:val="008C52AB"/>
    <w:rsid w:val="008C7864"/>
    <w:rsid w:val="008E4531"/>
    <w:rsid w:val="0090280C"/>
    <w:rsid w:val="00903B47"/>
    <w:rsid w:val="00916100"/>
    <w:rsid w:val="00922E1A"/>
    <w:rsid w:val="009454E3"/>
    <w:rsid w:val="00946B0C"/>
    <w:rsid w:val="00965128"/>
    <w:rsid w:val="00983AA7"/>
    <w:rsid w:val="009C60B3"/>
    <w:rsid w:val="009D0663"/>
    <w:rsid w:val="009D1B29"/>
    <w:rsid w:val="009E18BC"/>
    <w:rsid w:val="009E46F8"/>
    <w:rsid w:val="009E74F9"/>
    <w:rsid w:val="009F033C"/>
    <w:rsid w:val="009F4DE0"/>
    <w:rsid w:val="00A0064A"/>
    <w:rsid w:val="00A03F02"/>
    <w:rsid w:val="00A06BF9"/>
    <w:rsid w:val="00A13438"/>
    <w:rsid w:val="00A149F1"/>
    <w:rsid w:val="00A26B69"/>
    <w:rsid w:val="00A30934"/>
    <w:rsid w:val="00A34AA6"/>
    <w:rsid w:val="00A40CFF"/>
    <w:rsid w:val="00A516A4"/>
    <w:rsid w:val="00A61E55"/>
    <w:rsid w:val="00A652F2"/>
    <w:rsid w:val="00A65DAE"/>
    <w:rsid w:val="00A66305"/>
    <w:rsid w:val="00A715BB"/>
    <w:rsid w:val="00A7223E"/>
    <w:rsid w:val="00A73799"/>
    <w:rsid w:val="00A974AE"/>
    <w:rsid w:val="00AA2F3C"/>
    <w:rsid w:val="00AA53AF"/>
    <w:rsid w:val="00AA666E"/>
    <w:rsid w:val="00AB67F1"/>
    <w:rsid w:val="00AB7135"/>
    <w:rsid w:val="00AC6329"/>
    <w:rsid w:val="00AE5AF0"/>
    <w:rsid w:val="00B02741"/>
    <w:rsid w:val="00B0412B"/>
    <w:rsid w:val="00B16AB5"/>
    <w:rsid w:val="00B26DBF"/>
    <w:rsid w:val="00B35D1B"/>
    <w:rsid w:val="00B37237"/>
    <w:rsid w:val="00B40515"/>
    <w:rsid w:val="00B65CD9"/>
    <w:rsid w:val="00B663E8"/>
    <w:rsid w:val="00BC2AF2"/>
    <w:rsid w:val="00BD5467"/>
    <w:rsid w:val="00BE04A0"/>
    <w:rsid w:val="00BE754A"/>
    <w:rsid w:val="00BF364A"/>
    <w:rsid w:val="00C01A76"/>
    <w:rsid w:val="00C0411B"/>
    <w:rsid w:val="00C10C3E"/>
    <w:rsid w:val="00C21E82"/>
    <w:rsid w:val="00C37631"/>
    <w:rsid w:val="00C50C40"/>
    <w:rsid w:val="00C54B9A"/>
    <w:rsid w:val="00C60D07"/>
    <w:rsid w:val="00C67BA1"/>
    <w:rsid w:val="00C840FE"/>
    <w:rsid w:val="00C852DB"/>
    <w:rsid w:val="00C86703"/>
    <w:rsid w:val="00C9291E"/>
    <w:rsid w:val="00C94891"/>
    <w:rsid w:val="00CA54E8"/>
    <w:rsid w:val="00CC2CF5"/>
    <w:rsid w:val="00CD3E75"/>
    <w:rsid w:val="00CF7663"/>
    <w:rsid w:val="00D00AD4"/>
    <w:rsid w:val="00D134F4"/>
    <w:rsid w:val="00D17E91"/>
    <w:rsid w:val="00D2393C"/>
    <w:rsid w:val="00D26BA0"/>
    <w:rsid w:val="00D33258"/>
    <w:rsid w:val="00D33A5B"/>
    <w:rsid w:val="00D36888"/>
    <w:rsid w:val="00D4650D"/>
    <w:rsid w:val="00D46ACD"/>
    <w:rsid w:val="00D6307A"/>
    <w:rsid w:val="00D7249B"/>
    <w:rsid w:val="00D73FC7"/>
    <w:rsid w:val="00D93A16"/>
    <w:rsid w:val="00DA7760"/>
    <w:rsid w:val="00DB120F"/>
    <w:rsid w:val="00DB36CE"/>
    <w:rsid w:val="00DB4F93"/>
    <w:rsid w:val="00DC06BB"/>
    <w:rsid w:val="00DC0FED"/>
    <w:rsid w:val="00DD2827"/>
    <w:rsid w:val="00DD4FAB"/>
    <w:rsid w:val="00DD7B85"/>
    <w:rsid w:val="00DE0DD9"/>
    <w:rsid w:val="00DE3AFF"/>
    <w:rsid w:val="00DE7D9D"/>
    <w:rsid w:val="00E038C1"/>
    <w:rsid w:val="00E0771D"/>
    <w:rsid w:val="00E22857"/>
    <w:rsid w:val="00E22D52"/>
    <w:rsid w:val="00E243DC"/>
    <w:rsid w:val="00E331FA"/>
    <w:rsid w:val="00E41279"/>
    <w:rsid w:val="00E56DC8"/>
    <w:rsid w:val="00E57F40"/>
    <w:rsid w:val="00E60476"/>
    <w:rsid w:val="00E70E2E"/>
    <w:rsid w:val="00E90192"/>
    <w:rsid w:val="00E91E82"/>
    <w:rsid w:val="00E95B18"/>
    <w:rsid w:val="00EA2D03"/>
    <w:rsid w:val="00EC1078"/>
    <w:rsid w:val="00EF5F3E"/>
    <w:rsid w:val="00F11046"/>
    <w:rsid w:val="00F14E18"/>
    <w:rsid w:val="00F25400"/>
    <w:rsid w:val="00F36B0A"/>
    <w:rsid w:val="00F47464"/>
    <w:rsid w:val="00F55AF0"/>
    <w:rsid w:val="00F61A4A"/>
    <w:rsid w:val="00F647A7"/>
    <w:rsid w:val="00F649DC"/>
    <w:rsid w:val="00F70EDD"/>
    <w:rsid w:val="00F86975"/>
    <w:rsid w:val="00F91004"/>
    <w:rsid w:val="00FB0EC3"/>
    <w:rsid w:val="00FB3946"/>
    <w:rsid w:val="00FB5CF5"/>
    <w:rsid w:val="00FC1751"/>
    <w:rsid w:val="00FC2F0A"/>
    <w:rsid w:val="00FC6124"/>
    <w:rsid w:val="00FD07DB"/>
    <w:rsid w:val="00FD7DA8"/>
    <w:rsid w:val="00FE1875"/>
    <w:rsid w:val="00FF0BAD"/>
    <w:rsid w:val="00FF4F79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40C2"/>
  <w15:chartTrackingRefBased/>
  <w15:docId w15:val="{E10DEBBF-4093-445A-B7BB-68D875FA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3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5D2377"/>
    <w:pPr>
      <w:keepNext/>
      <w:numPr>
        <w:numId w:val="1"/>
      </w:numPr>
      <w:ind w:left="0" w:right="23" w:firstLine="0"/>
      <w:outlineLvl w:val="0"/>
    </w:pPr>
    <w:rPr>
      <w:b/>
      <w:smallCaps/>
      <w:sz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5D2377"/>
    <w:pPr>
      <w:keepNext/>
      <w:numPr>
        <w:ilvl w:val="1"/>
        <w:numId w:val="1"/>
      </w:numPr>
      <w:outlineLvl w:val="1"/>
    </w:pPr>
    <w:rPr>
      <w:b/>
      <w:smallCaps/>
      <w:sz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5D2377"/>
    <w:pPr>
      <w:keepNext/>
      <w:numPr>
        <w:ilvl w:val="2"/>
        <w:numId w:val="1"/>
      </w:numPr>
      <w:ind w:left="708" w:firstLine="708"/>
      <w:outlineLvl w:val="2"/>
    </w:pPr>
    <w:rPr>
      <w:i/>
    </w:rPr>
  </w:style>
  <w:style w:type="paragraph" w:styleId="Titre4">
    <w:name w:val="heading 4"/>
    <w:basedOn w:val="Normal"/>
    <w:next w:val="Normal"/>
    <w:link w:val="Titre4Car"/>
    <w:qFormat/>
    <w:rsid w:val="005D2377"/>
    <w:pPr>
      <w:keepNext/>
      <w:numPr>
        <w:ilvl w:val="3"/>
        <w:numId w:val="1"/>
      </w:numPr>
      <w:ind w:left="1416" w:firstLine="0"/>
      <w:outlineLvl w:val="3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2377"/>
    <w:rPr>
      <w:rFonts w:ascii="Times New Roman" w:eastAsia="Times New Roman" w:hAnsi="Times New Roman" w:cs="Times New Roman"/>
      <w:b/>
      <w:smallCaps/>
      <w:sz w:val="28"/>
      <w:szCs w:val="24"/>
      <w:u w:val="single"/>
      <w:lang w:eastAsia="zh-CN"/>
    </w:rPr>
  </w:style>
  <w:style w:type="character" w:customStyle="1" w:styleId="Titre2Car">
    <w:name w:val="Titre 2 Car"/>
    <w:basedOn w:val="Policepardfaut"/>
    <w:link w:val="Titre2"/>
    <w:rsid w:val="005D2377"/>
    <w:rPr>
      <w:rFonts w:ascii="Times New Roman" w:eastAsia="Times New Roman" w:hAnsi="Times New Roman" w:cs="Times New Roman"/>
      <w:b/>
      <w:smallCaps/>
      <w:sz w:val="28"/>
      <w:szCs w:val="24"/>
      <w:u w:val="single"/>
      <w:lang w:eastAsia="zh-CN"/>
    </w:rPr>
  </w:style>
  <w:style w:type="character" w:customStyle="1" w:styleId="Titre3Car">
    <w:name w:val="Titre 3 Car"/>
    <w:basedOn w:val="Policepardfaut"/>
    <w:link w:val="Titre3"/>
    <w:rsid w:val="005D2377"/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5D2377"/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character" w:customStyle="1" w:styleId="WW8Num1z0">
    <w:name w:val="WW8Num1z0"/>
    <w:rsid w:val="005D2377"/>
  </w:style>
  <w:style w:type="character" w:customStyle="1" w:styleId="WW8Num1z1">
    <w:name w:val="WW8Num1z1"/>
    <w:rsid w:val="005D2377"/>
  </w:style>
  <w:style w:type="character" w:customStyle="1" w:styleId="WW8Num1z2">
    <w:name w:val="WW8Num1z2"/>
    <w:rsid w:val="005D2377"/>
  </w:style>
  <w:style w:type="character" w:customStyle="1" w:styleId="WW8Num1z3">
    <w:name w:val="WW8Num1z3"/>
    <w:rsid w:val="005D2377"/>
  </w:style>
  <w:style w:type="character" w:customStyle="1" w:styleId="WW8Num1z4">
    <w:name w:val="WW8Num1z4"/>
    <w:rsid w:val="005D2377"/>
  </w:style>
  <w:style w:type="character" w:customStyle="1" w:styleId="WW8Num1z5">
    <w:name w:val="WW8Num1z5"/>
    <w:rsid w:val="005D2377"/>
  </w:style>
  <w:style w:type="character" w:customStyle="1" w:styleId="WW8Num1z6">
    <w:name w:val="WW8Num1z6"/>
    <w:rsid w:val="005D2377"/>
  </w:style>
  <w:style w:type="character" w:customStyle="1" w:styleId="WW8Num1z7">
    <w:name w:val="WW8Num1z7"/>
    <w:rsid w:val="005D2377"/>
  </w:style>
  <w:style w:type="character" w:customStyle="1" w:styleId="WW8Num1z8">
    <w:name w:val="WW8Num1z8"/>
    <w:rsid w:val="005D2377"/>
  </w:style>
  <w:style w:type="character" w:customStyle="1" w:styleId="WW8Num2z0">
    <w:name w:val="WW8Num2z0"/>
    <w:rsid w:val="005D2377"/>
    <w:rPr>
      <w:rFonts w:ascii="Symbol" w:hAnsi="Symbol" w:cs="OpenSymbol"/>
      <w:color w:val="000000"/>
      <w:sz w:val="24"/>
      <w:szCs w:val="24"/>
    </w:rPr>
  </w:style>
  <w:style w:type="character" w:customStyle="1" w:styleId="Absatz-Standardschriftart">
    <w:name w:val="Absatz-Standardschriftart"/>
    <w:rsid w:val="005D2377"/>
  </w:style>
  <w:style w:type="character" w:customStyle="1" w:styleId="WW-Absatz-Standardschriftart">
    <w:name w:val="WW-Absatz-Standardschriftart"/>
    <w:rsid w:val="005D2377"/>
  </w:style>
  <w:style w:type="character" w:customStyle="1" w:styleId="WW-Absatz-Standardschriftart1">
    <w:name w:val="WW-Absatz-Standardschriftart1"/>
    <w:rsid w:val="005D2377"/>
  </w:style>
  <w:style w:type="character" w:customStyle="1" w:styleId="WW-Absatz-Standardschriftart11">
    <w:name w:val="WW-Absatz-Standardschriftart11"/>
    <w:rsid w:val="005D2377"/>
  </w:style>
  <w:style w:type="character" w:customStyle="1" w:styleId="WW-Absatz-Standardschriftart111">
    <w:name w:val="WW-Absatz-Standardschriftart111"/>
    <w:rsid w:val="005D2377"/>
  </w:style>
  <w:style w:type="character" w:customStyle="1" w:styleId="WW-Absatz-Standardschriftart1111">
    <w:name w:val="WW-Absatz-Standardschriftart1111"/>
    <w:rsid w:val="005D2377"/>
  </w:style>
  <w:style w:type="character" w:customStyle="1" w:styleId="WW-Absatz-Standardschriftart11111">
    <w:name w:val="WW-Absatz-Standardschriftart11111"/>
    <w:rsid w:val="005D2377"/>
  </w:style>
  <w:style w:type="character" w:customStyle="1" w:styleId="WW-Absatz-Standardschriftart111111">
    <w:name w:val="WW-Absatz-Standardschriftart111111"/>
    <w:rsid w:val="005D2377"/>
  </w:style>
  <w:style w:type="character" w:customStyle="1" w:styleId="WW-Absatz-Standardschriftart1111111">
    <w:name w:val="WW-Absatz-Standardschriftart1111111"/>
    <w:rsid w:val="005D2377"/>
  </w:style>
  <w:style w:type="character" w:customStyle="1" w:styleId="WW-Absatz-Standardschriftart11111111">
    <w:name w:val="WW-Absatz-Standardschriftart11111111"/>
    <w:rsid w:val="005D2377"/>
  </w:style>
  <w:style w:type="character" w:customStyle="1" w:styleId="WW-Absatz-Standardschriftart111111111">
    <w:name w:val="WW-Absatz-Standardschriftart111111111"/>
    <w:rsid w:val="005D2377"/>
  </w:style>
  <w:style w:type="character" w:customStyle="1" w:styleId="WW-Absatz-Standardschriftart1111111111">
    <w:name w:val="WW-Absatz-Standardschriftart1111111111"/>
    <w:rsid w:val="005D2377"/>
  </w:style>
  <w:style w:type="character" w:customStyle="1" w:styleId="WW-Absatz-Standardschriftart11111111111">
    <w:name w:val="WW-Absatz-Standardschriftart11111111111"/>
    <w:rsid w:val="005D2377"/>
  </w:style>
  <w:style w:type="character" w:customStyle="1" w:styleId="WW8Num2z1">
    <w:name w:val="WW8Num2z1"/>
    <w:rsid w:val="005D2377"/>
    <w:rPr>
      <w:rFonts w:ascii="OpenSymbol" w:hAnsi="OpenSymbol" w:cs="OpenSymbol"/>
    </w:rPr>
  </w:style>
  <w:style w:type="character" w:customStyle="1" w:styleId="Policepardfaut2">
    <w:name w:val="Police par défaut2"/>
    <w:rsid w:val="005D2377"/>
  </w:style>
  <w:style w:type="character" w:customStyle="1" w:styleId="WW-Absatz-Standardschriftart111111111111">
    <w:name w:val="WW-Absatz-Standardschriftart111111111111"/>
    <w:rsid w:val="005D2377"/>
  </w:style>
  <w:style w:type="character" w:customStyle="1" w:styleId="WW-Absatz-Standardschriftart1111111111111">
    <w:name w:val="WW-Absatz-Standardschriftart1111111111111"/>
    <w:rsid w:val="005D2377"/>
  </w:style>
  <w:style w:type="character" w:customStyle="1" w:styleId="WW8Num5z0">
    <w:name w:val="WW8Num5z0"/>
    <w:rsid w:val="005D237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D2377"/>
    <w:rPr>
      <w:rFonts w:ascii="Courier New" w:hAnsi="Courier New" w:cs="Courier New"/>
    </w:rPr>
  </w:style>
  <w:style w:type="character" w:customStyle="1" w:styleId="WW8Num5z2">
    <w:name w:val="WW8Num5z2"/>
    <w:rsid w:val="005D2377"/>
    <w:rPr>
      <w:rFonts w:ascii="Wingdings" w:hAnsi="Wingdings" w:cs="Wingdings"/>
    </w:rPr>
  </w:style>
  <w:style w:type="character" w:customStyle="1" w:styleId="WW8Num5z3">
    <w:name w:val="WW8Num5z3"/>
    <w:rsid w:val="005D2377"/>
    <w:rPr>
      <w:rFonts w:ascii="Symbol" w:hAnsi="Symbol" w:cs="Symbol"/>
    </w:rPr>
  </w:style>
  <w:style w:type="character" w:customStyle="1" w:styleId="WW8Num6z0">
    <w:name w:val="WW8Num6z0"/>
    <w:rsid w:val="005D237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5D2377"/>
    <w:rPr>
      <w:rFonts w:ascii="Courier New" w:hAnsi="Courier New" w:cs="Courier New"/>
    </w:rPr>
  </w:style>
  <w:style w:type="character" w:customStyle="1" w:styleId="WW8Num6z2">
    <w:name w:val="WW8Num6z2"/>
    <w:rsid w:val="005D2377"/>
    <w:rPr>
      <w:rFonts w:ascii="Wingdings" w:hAnsi="Wingdings" w:cs="Wingdings"/>
    </w:rPr>
  </w:style>
  <w:style w:type="character" w:customStyle="1" w:styleId="WW8Num6z3">
    <w:name w:val="WW8Num6z3"/>
    <w:rsid w:val="005D2377"/>
    <w:rPr>
      <w:rFonts w:ascii="Symbol" w:hAnsi="Symbol" w:cs="Symbol"/>
    </w:rPr>
  </w:style>
  <w:style w:type="character" w:customStyle="1" w:styleId="WW8Num8z0">
    <w:name w:val="WW8Num8z0"/>
    <w:rsid w:val="005D237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5D2377"/>
    <w:rPr>
      <w:rFonts w:ascii="Courier New" w:hAnsi="Courier New" w:cs="Courier New"/>
    </w:rPr>
  </w:style>
  <w:style w:type="character" w:customStyle="1" w:styleId="WW8Num8z2">
    <w:name w:val="WW8Num8z2"/>
    <w:rsid w:val="005D2377"/>
    <w:rPr>
      <w:rFonts w:ascii="Wingdings" w:hAnsi="Wingdings" w:cs="Wingdings"/>
    </w:rPr>
  </w:style>
  <w:style w:type="character" w:customStyle="1" w:styleId="WW8Num8z3">
    <w:name w:val="WW8Num8z3"/>
    <w:rsid w:val="005D2377"/>
    <w:rPr>
      <w:rFonts w:ascii="Symbol" w:hAnsi="Symbol" w:cs="Symbol"/>
    </w:rPr>
  </w:style>
  <w:style w:type="character" w:customStyle="1" w:styleId="WW8Num9z0">
    <w:name w:val="WW8Num9z0"/>
    <w:rsid w:val="005D2377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5D2377"/>
    <w:rPr>
      <w:rFonts w:ascii="Courier New" w:hAnsi="Courier New" w:cs="Courier New"/>
    </w:rPr>
  </w:style>
  <w:style w:type="character" w:customStyle="1" w:styleId="WW8Num9z2">
    <w:name w:val="WW8Num9z2"/>
    <w:rsid w:val="005D2377"/>
    <w:rPr>
      <w:rFonts w:ascii="Wingdings" w:hAnsi="Wingdings" w:cs="Wingdings"/>
    </w:rPr>
  </w:style>
  <w:style w:type="character" w:customStyle="1" w:styleId="WW8Num9z3">
    <w:name w:val="WW8Num9z3"/>
    <w:rsid w:val="005D2377"/>
    <w:rPr>
      <w:rFonts w:ascii="Symbol" w:hAnsi="Symbol" w:cs="Symbol"/>
    </w:rPr>
  </w:style>
  <w:style w:type="character" w:customStyle="1" w:styleId="WW8Num10z0">
    <w:name w:val="WW8Num10z0"/>
    <w:rsid w:val="005D2377"/>
    <w:rPr>
      <w:b w:val="0"/>
    </w:rPr>
  </w:style>
  <w:style w:type="character" w:customStyle="1" w:styleId="WW8Num11z0">
    <w:name w:val="WW8Num11z0"/>
    <w:rsid w:val="005D237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5D2377"/>
    <w:rPr>
      <w:rFonts w:ascii="Courier New" w:hAnsi="Courier New" w:cs="Courier New"/>
    </w:rPr>
  </w:style>
  <w:style w:type="character" w:customStyle="1" w:styleId="WW8Num11z2">
    <w:name w:val="WW8Num11z2"/>
    <w:rsid w:val="005D2377"/>
    <w:rPr>
      <w:rFonts w:ascii="Wingdings" w:hAnsi="Wingdings" w:cs="Wingdings"/>
    </w:rPr>
  </w:style>
  <w:style w:type="character" w:customStyle="1" w:styleId="WW8Num11z3">
    <w:name w:val="WW8Num11z3"/>
    <w:rsid w:val="005D2377"/>
    <w:rPr>
      <w:rFonts w:ascii="Symbol" w:hAnsi="Symbol" w:cs="Symbol"/>
    </w:rPr>
  </w:style>
  <w:style w:type="character" w:customStyle="1" w:styleId="WW8Num12z0">
    <w:name w:val="WW8Num12z0"/>
    <w:rsid w:val="005D2377"/>
    <w:rPr>
      <w:rFonts w:ascii="Times" w:hAnsi="Times" w:cs="Times"/>
      <w:i w:val="0"/>
    </w:rPr>
  </w:style>
  <w:style w:type="character" w:customStyle="1" w:styleId="WW8Num16z0">
    <w:name w:val="WW8Num16z0"/>
    <w:rsid w:val="005D2377"/>
    <w:rPr>
      <w:b/>
    </w:rPr>
  </w:style>
  <w:style w:type="character" w:customStyle="1" w:styleId="WW8Num16z1">
    <w:name w:val="WW8Num16z1"/>
    <w:rsid w:val="005D2377"/>
    <w:rPr>
      <w:b w:val="0"/>
    </w:rPr>
  </w:style>
  <w:style w:type="character" w:customStyle="1" w:styleId="WW8Num17z0">
    <w:name w:val="WW8Num17z0"/>
    <w:rsid w:val="005D2377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5D2377"/>
    <w:rPr>
      <w:rFonts w:ascii="Courier New" w:hAnsi="Courier New" w:cs="Courier New"/>
    </w:rPr>
  </w:style>
  <w:style w:type="character" w:customStyle="1" w:styleId="WW8Num17z2">
    <w:name w:val="WW8Num17z2"/>
    <w:rsid w:val="005D2377"/>
    <w:rPr>
      <w:rFonts w:ascii="Wingdings" w:hAnsi="Wingdings" w:cs="Wingdings"/>
    </w:rPr>
  </w:style>
  <w:style w:type="character" w:customStyle="1" w:styleId="WW8Num17z3">
    <w:name w:val="WW8Num17z3"/>
    <w:rsid w:val="005D2377"/>
    <w:rPr>
      <w:rFonts w:ascii="Symbol" w:hAnsi="Symbol" w:cs="Symbol"/>
    </w:rPr>
  </w:style>
  <w:style w:type="character" w:customStyle="1" w:styleId="WW8Num18z0">
    <w:name w:val="WW8Num18z0"/>
    <w:rsid w:val="005D2377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D2377"/>
    <w:rPr>
      <w:rFonts w:ascii="Courier New" w:hAnsi="Courier New" w:cs="Courier New"/>
    </w:rPr>
  </w:style>
  <w:style w:type="character" w:customStyle="1" w:styleId="WW8Num18z2">
    <w:name w:val="WW8Num18z2"/>
    <w:rsid w:val="005D2377"/>
    <w:rPr>
      <w:rFonts w:ascii="Wingdings" w:hAnsi="Wingdings" w:cs="Wingdings"/>
    </w:rPr>
  </w:style>
  <w:style w:type="character" w:customStyle="1" w:styleId="WW8Num18z3">
    <w:name w:val="WW8Num18z3"/>
    <w:rsid w:val="005D2377"/>
    <w:rPr>
      <w:rFonts w:ascii="Symbol" w:hAnsi="Symbol" w:cs="Symbol"/>
    </w:rPr>
  </w:style>
  <w:style w:type="character" w:customStyle="1" w:styleId="WW8Num22z0">
    <w:name w:val="WW8Num22z0"/>
    <w:rsid w:val="005D237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5D2377"/>
    <w:rPr>
      <w:rFonts w:ascii="Courier New" w:hAnsi="Courier New" w:cs="Courier New"/>
    </w:rPr>
  </w:style>
  <w:style w:type="character" w:customStyle="1" w:styleId="WW8Num22z2">
    <w:name w:val="WW8Num22z2"/>
    <w:rsid w:val="005D2377"/>
    <w:rPr>
      <w:rFonts w:ascii="Wingdings" w:hAnsi="Wingdings" w:cs="Wingdings"/>
    </w:rPr>
  </w:style>
  <w:style w:type="character" w:customStyle="1" w:styleId="WW8Num22z3">
    <w:name w:val="WW8Num22z3"/>
    <w:rsid w:val="005D2377"/>
    <w:rPr>
      <w:rFonts w:ascii="Symbol" w:hAnsi="Symbol" w:cs="Symbol"/>
    </w:rPr>
  </w:style>
  <w:style w:type="character" w:customStyle="1" w:styleId="Policepardfaut1">
    <w:name w:val="Police par défaut1"/>
    <w:rsid w:val="005D2377"/>
  </w:style>
  <w:style w:type="character" w:styleId="Lienhypertexte">
    <w:name w:val="Hyperlink"/>
    <w:uiPriority w:val="99"/>
    <w:rsid w:val="005D2377"/>
    <w:rPr>
      <w:color w:val="0000FF"/>
      <w:u w:val="single"/>
    </w:rPr>
  </w:style>
  <w:style w:type="character" w:styleId="Accentuation">
    <w:name w:val="Emphasis"/>
    <w:uiPriority w:val="20"/>
    <w:qFormat/>
    <w:rsid w:val="005D2377"/>
    <w:rPr>
      <w:i/>
      <w:iCs/>
    </w:rPr>
  </w:style>
  <w:style w:type="character" w:styleId="Numrodepage">
    <w:name w:val="page number"/>
    <w:basedOn w:val="Policepardfaut1"/>
    <w:rsid w:val="005D2377"/>
  </w:style>
  <w:style w:type="character" w:customStyle="1" w:styleId="Caractresdenotedebasdepage">
    <w:name w:val="Caractères de note de bas de page"/>
    <w:rsid w:val="005D2377"/>
    <w:rPr>
      <w:vertAlign w:val="superscript"/>
    </w:rPr>
  </w:style>
  <w:style w:type="character" w:customStyle="1" w:styleId="Puces">
    <w:name w:val="Puces"/>
    <w:rsid w:val="005D2377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rsid w:val="005D2377"/>
  </w:style>
  <w:style w:type="character" w:customStyle="1" w:styleId="Marquedecommentaire1">
    <w:name w:val="Marque de commentaire1"/>
    <w:rsid w:val="005D2377"/>
    <w:rPr>
      <w:sz w:val="16"/>
      <w:szCs w:val="16"/>
    </w:rPr>
  </w:style>
  <w:style w:type="character" w:customStyle="1" w:styleId="CommentaireCar">
    <w:name w:val="Commentaire Car"/>
    <w:rsid w:val="005D2377"/>
  </w:style>
  <w:style w:type="character" w:customStyle="1" w:styleId="ObjetducommentaireCar">
    <w:name w:val="Objet du commentaire Car"/>
    <w:rsid w:val="005D2377"/>
    <w:rPr>
      <w:b/>
      <w:bCs/>
    </w:rPr>
  </w:style>
  <w:style w:type="character" w:customStyle="1" w:styleId="TextedebullesCar">
    <w:name w:val="Texte de bulles Car"/>
    <w:rsid w:val="005D2377"/>
    <w:rPr>
      <w:rFonts w:ascii="Tahoma" w:hAnsi="Tahoma" w:cs="Tahoma"/>
      <w:sz w:val="16"/>
      <w:szCs w:val="16"/>
    </w:rPr>
  </w:style>
  <w:style w:type="paragraph" w:customStyle="1" w:styleId="Titre20">
    <w:name w:val="Titre2"/>
    <w:basedOn w:val="Normal"/>
    <w:next w:val="Corpsdetexte"/>
    <w:rsid w:val="005D237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link w:val="CorpsdetexteCar"/>
    <w:rsid w:val="005D237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D23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e">
    <w:name w:val="List"/>
    <w:basedOn w:val="Corpsdetexte"/>
    <w:rsid w:val="005D2377"/>
  </w:style>
  <w:style w:type="paragraph" w:styleId="Lgende">
    <w:name w:val="caption"/>
    <w:basedOn w:val="Normal"/>
    <w:qFormat/>
    <w:rsid w:val="005D237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5D2377"/>
    <w:pPr>
      <w:suppressLineNumbers/>
    </w:pPr>
  </w:style>
  <w:style w:type="paragraph" w:customStyle="1" w:styleId="Titre10">
    <w:name w:val="Titre1"/>
    <w:basedOn w:val="Normal"/>
    <w:next w:val="Corpsdetexte"/>
    <w:rsid w:val="005D237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gende1">
    <w:name w:val="Légende1"/>
    <w:basedOn w:val="Normal"/>
    <w:rsid w:val="005D2377"/>
    <w:pPr>
      <w:suppressLineNumbers/>
      <w:spacing w:before="120" w:after="120"/>
    </w:pPr>
    <w:rPr>
      <w:i/>
      <w:iCs/>
    </w:rPr>
  </w:style>
  <w:style w:type="paragraph" w:styleId="Retraitcorpsdetexte">
    <w:name w:val="Body Text Indent"/>
    <w:basedOn w:val="Normal"/>
    <w:link w:val="RetraitcorpsdetexteCar"/>
    <w:rsid w:val="005D2377"/>
    <w:pPr>
      <w:ind w:left="1416"/>
      <w:jc w:val="both"/>
    </w:pPr>
    <w:rPr>
      <w:rFonts w:ascii="Times" w:hAnsi="Times" w:cs="Times"/>
    </w:rPr>
  </w:style>
  <w:style w:type="character" w:customStyle="1" w:styleId="RetraitcorpsdetexteCar">
    <w:name w:val="Retrait corps de texte Car"/>
    <w:basedOn w:val="Policepardfaut"/>
    <w:link w:val="Retraitcorpsdetexte"/>
    <w:rsid w:val="005D2377"/>
    <w:rPr>
      <w:rFonts w:ascii="Times" w:eastAsia="Times New Roman" w:hAnsi="Times" w:cs="Times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5D23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D23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rsid w:val="005D2377"/>
    <w:pPr>
      <w:spacing w:before="280" w:after="280"/>
    </w:pPr>
  </w:style>
  <w:style w:type="paragraph" w:styleId="Notedebasdepage">
    <w:name w:val="footnote text"/>
    <w:basedOn w:val="Normal"/>
    <w:link w:val="NotedebasdepageCar"/>
    <w:rsid w:val="005D237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D237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rsum">
    <w:name w:val="résumé"/>
    <w:basedOn w:val="Normal"/>
    <w:rsid w:val="005D2377"/>
    <w:pPr>
      <w:jc w:val="both"/>
    </w:pPr>
  </w:style>
  <w:style w:type="paragraph" w:customStyle="1" w:styleId="Contenuducadre">
    <w:name w:val="Contenu du cadre"/>
    <w:basedOn w:val="Corpsdetexte"/>
    <w:rsid w:val="005D2377"/>
  </w:style>
  <w:style w:type="paragraph" w:styleId="En-tte">
    <w:name w:val="header"/>
    <w:basedOn w:val="Normal"/>
    <w:link w:val="En-tteCar"/>
    <w:rsid w:val="005D2377"/>
    <w:pPr>
      <w:suppressLineNumbers/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rsid w:val="005D23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mmentaire1">
    <w:name w:val="Commentaire1"/>
    <w:basedOn w:val="Normal"/>
    <w:rsid w:val="005D2377"/>
    <w:rPr>
      <w:sz w:val="20"/>
      <w:szCs w:val="20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5D2377"/>
    <w:rPr>
      <w:sz w:val="20"/>
      <w:szCs w:val="20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5D237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bjetducommentaire">
    <w:name w:val="annotation subject"/>
    <w:basedOn w:val="Commentaire1"/>
    <w:next w:val="Commentaire1"/>
    <w:link w:val="ObjetducommentaireCar1"/>
    <w:rsid w:val="005D2377"/>
    <w:rPr>
      <w:b/>
      <w:bCs/>
    </w:rPr>
  </w:style>
  <w:style w:type="character" w:customStyle="1" w:styleId="ObjetducommentaireCar1">
    <w:name w:val="Objet du commentaire Car1"/>
    <w:basedOn w:val="CommentaireCar1"/>
    <w:link w:val="Objetducommentaire"/>
    <w:rsid w:val="005D237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edebulles">
    <w:name w:val="Balloon Text"/>
    <w:basedOn w:val="Normal"/>
    <w:link w:val="TextedebullesCar1"/>
    <w:rsid w:val="005D2377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rsid w:val="005D237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Quotations">
    <w:name w:val="Quotations"/>
    <w:basedOn w:val="Normal"/>
    <w:rsid w:val="005D2377"/>
    <w:pPr>
      <w:spacing w:after="283"/>
      <w:ind w:left="567" w:right="567"/>
    </w:pPr>
  </w:style>
  <w:style w:type="paragraph" w:styleId="Titre">
    <w:name w:val="Title"/>
    <w:basedOn w:val="Titre20"/>
    <w:next w:val="Corpsdetexte"/>
    <w:link w:val="TitreCar"/>
    <w:qFormat/>
    <w:rsid w:val="005D2377"/>
    <w:pPr>
      <w:jc w:val="center"/>
    </w:pPr>
    <w:rPr>
      <w:b/>
      <w:bCs/>
      <w:sz w:val="56"/>
      <w:szCs w:val="56"/>
    </w:rPr>
  </w:style>
  <w:style w:type="character" w:customStyle="1" w:styleId="TitreCar">
    <w:name w:val="Titre Car"/>
    <w:basedOn w:val="Policepardfaut"/>
    <w:link w:val="Titre"/>
    <w:rsid w:val="005D2377"/>
    <w:rPr>
      <w:rFonts w:ascii="Arial" w:eastAsia="SimSun" w:hAnsi="Arial" w:cs="Mangal"/>
      <w:b/>
      <w:bCs/>
      <w:sz w:val="56"/>
      <w:szCs w:val="56"/>
      <w:lang w:eastAsia="zh-CN"/>
    </w:rPr>
  </w:style>
  <w:style w:type="paragraph" w:styleId="Sous-titre">
    <w:name w:val="Subtitle"/>
    <w:basedOn w:val="Titre20"/>
    <w:next w:val="Corpsdetexte"/>
    <w:link w:val="Sous-titreCar"/>
    <w:qFormat/>
    <w:rsid w:val="005D2377"/>
    <w:pPr>
      <w:spacing w:before="60"/>
      <w:jc w:val="center"/>
    </w:pPr>
    <w:rPr>
      <w:sz w:val="36"/>
      <w:szCs w:val="36"/>
    </w:rPr>
  </w:style>
  <w:style w:type="character" w:customStyle="1" w:styleId="Sous-titreCar">
    <w:name w:val="Sous-titre Car"/>
    <w:basedOn w:val="Policepardfaut"/>
    <w:link w:val="Sous-titre"/>
    <w:rsid w:val="005D2377"/>
    <w:rPr>
      <w:rFonts w:ascii="Arial" w:eastAsia="SimSun" w:hAnsi="Arial" w:cs="Mangal"/>
      <w:sz w:val="36"/>
      <w:szCs w:val="36"/>
      <w:lang w:eastAsia="zh-CN"/>
    </w:rPr>
  </w:style>
  <w:style w:type="paragraph" w:customStyle="1" w:styleId="Default">
    <w:name w:val="Default"/>
    <w:qFormat/>
    <w:rsid w:val="005D237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enInternet">
    <w:name w:val="Lien Internet"/>
    <w:basedOn w:val="Policepardfaut"/>
    <w:uiPriority w:val="99"/>
    <w:unhideWhenUsed/>
    <w:rsid w:val="005D2377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qFormat/>
    <w:rsid w:val="005D2377"/>
  </w:style>
  <w:style w:type="character" w:styleId="Mentionnonrsolue">
    <w:name w:val="Unresolved Mention"/>
    <w:basedOn w:val="Policepardfaut"/>
    <w:uiPriority w:val="99"/>
    <w:semiHidden/>
    <w:unhideWhenUsed/>
    <w:rsid w:val="005D237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D2377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5A6CB2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F11046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BF3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vseries.revues.org/2152" TargetMode="External"/><Relationship Id="rId18" Type="http://schemas.openxmlformats.org/officeDocument/2006/relationships/hyperlink" Target="http://tvseries.revues.org/1796" TargetMode="External"/><Relationship Id="rId26" Type="http://schemas.openxmlformats.org/officeDocument/2006/relationships/hyperlink" Target="https://aion-project.org/blog/" TargetMode="External"/><Relationship Id="rId39" Type="http://schemas.openxmlformats.org/officeDocument/2006/relationships/hyperlink" Target="http://www.youtube.com/watch?v=FoX5DEcDZAA" TargetMode="External"/><Relationship Id="rId21" Type="http://schemas.openxmlformats.org/officeDocument/2006/relationships/hyperlink" Target="https://journals.openedition.org/peme/18447" TargetMode="External"/><Relationship Id="rId34" Type="http://schemas.openxmlformats.org/officeDocument/2006/relationships/hyperlink" Target="https://www.letemps.ch/culture/kaamelott-un-millefeuille-legende" TargetMode="External"/><Relationship Id="rId42" Type="http://schemas.openxmlformats.org/officeDocument/2006/relationships/hyperlink" Target="https://parolesdhistoire.fr/index.php/2018/11/21/30-revoir-monty-python-sacre-graal-avec-justine-breton/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annalesdejanua.edel.univ-poitiers.fr/index.php?id=1607" TargetMode="External"/><Relationship Id="rId29" Type="http://schemas.openxmlformats.org/officeDocument/2006/relationships/hyperlink" Target="http://www.afeccav.org/v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me.revues.org/7530" TargetMode="External"/><Relationship Id="rId24" Type="http://schemas.openxmlformats.org/officeDocument/2006/relationships/hyperlink" Target="http://modmed.hypotheses.org/" TargetMode="External"/><Relationship Id="rId32" Type="http://schemas.openxmlformats.org/officeDocument/2006/relationships/hyperlink" Target="http://www.rtbf.be/lapremiere/emissions/detail_entrez-sans-frapper/accueil/article_retour-sur-un-film-culte-sacre-graal-des-monty-python?id=10889387&amp;programId=8521" TargetMode="External"/><Relationship Id="rId37" Type="http://schemas.openxmlformats.org/officeDocument/2006/relationships/hyperlink" Target="https://www.youtube.com/watch?v=KlY7btFbxAM" TargetMode="External"/><Relationship Id="rId40" Type="http://schemas.openxmlformats.org/officeDocument/2006/relationships/hyperlink" Target="http://www.franceinter.fr/emissions/le-nouveau-rendez-vous/le-nouveau-rendez-vous-16-octobre-2019" TargetMode="External"/><Relationship Id="rId45" Type="http://schemas.openxmlformats.org/officeDocument/2006/relationships/hyperlink" Target="http://www.franceinter.fr/emissions/le-nouveau-rendez-vous/le-nouveau-rendez-vous-10-mai-20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questes.revues.org/4434" TargetMode="External"/><Relationship Id="rId23" Type="http://schemas.openxmlformats.org/officeDocument/2006/relationships/hyperlink" Target="http://www.u-picardie.fr/unites-de-recherche/cercll/derriere-le-mur-et-par-dela-les-mers-571634.kjsp" TargetMode="External"/><Relationship Id="rId28" Type="http://schemas.openxmlformats.org/officeDocument/2006/relationships/hyperlink" Target="http://martinstudiesnetwork.com/" TargetMode="External"/><Relationship Id="rId36" Type="http://schemas.openxmlformats.org/officeDocument/2006/relationships/hyperlink" Target="https://podcast.grafhit.net/cultureProhibee/CP_S12E41.mp3" TargetMode="External"/><Relationship Id="rId10" Type="http://schemas.openxmlformats.org/officeDocument/2006/relationships/hyperlink" Target="http://peme.revues.org/12202" TargetMode="External"/><Relationship Id="rId19" Type="http://schemas.openxmlformats.org/officeDocument/2006/relationships/hyperlink" Target="http://journals.openedition.org/acrh/8156" TargetMode="External"/><Relationship Id="rId31" Type="http://schemas.openxmlformats.org/officeDocument/2006/relationships/hyperlink" Target="http://www.lepoint.fr/culture/cinema-mais-qu-est-ce-qu-ils-ont-tous-avec-les-vikings-04-05-2022-2474221_3.php" TargetMode="External"/><Relationship Id="rId44" Type="http://schemas.openxmlformats.org/officeDocument/2006/relationships/hyperlink" Target="https://soundcloud.com/fannycomo/hors-serie-4-kaamelott-un-livre-dhistoi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opics.univ-reunion.fr/accueil/numero-9/justine-breton-les-series-medievalistes" TargetMode="External"/><Relationship Id="rId14" Type="http://schemas.openxmlformats.org/officeDocument/2006/relationships/hyperlink" Target="https://hal.archives-ouvertes.fr/hal-02882492" TargetMode="External"/><Relationship Id="rId22" Type="http://schemas.openxmlformats.org/officeDocument/2006/relationships/hyperlink" Target="http://peme.revues.org/8811" TargetMode="External"/><Relationship Id="rId27" Type="http://schemas.openxmlformats.org/officeDocument/2006/relationships/hyperlink" Target="http://robinhoodscholars.blogspot.com/" TargetMode="External"/><Relationship Id="rId30" Type="http://schemas.openxmlformats.org/officeDocument/2006/relationships/hyperlink" Target="http://www.elbakin.net/fantasy/news/Emissions/26983-Podcast-Elbakinnet-n88-:-la-fantasy-a-luniversite" TargetMode="External"/><Relationship Id="rId35" Type="http://schemas.openxmlformats.org/officeDocument/2006/relationships/hyperlink" Target="https://www.france.tv/france-2/telematin/2504963-emission-du-samedi-5-juin-2021.html" TargetMode="External"/><Relationship Id="rId43" Type="http://schemas.openxmlformats.org/officeDocument/2006/relationships/hyperlink" Target="http://www.franceinter.fr/emissions/blockbusters/blockbusters-24-juillet-2018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fr.calameo.com/read/004997431be43cdb27d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igures-historiques-revue.univ-lille.fr/wp-content/uploads/2019/07/Mon-oncle-ce-tyran.pdf" TargetMode="External"/><Relationship Id="rId17" Type="http://schemas.openxmlformats.org/officeDocument/2006/relationships/hyperlink" Target="https://journals.openedition.org/entrelacs/2139" TargetMode="External"/><Relationship Id="rId25" Type="http://schemas.openxmlformats.org/officeDocument/2006/relationships/hyperlink" Target="https://fantasyartandstudies.wordpress.com/a-propos/les-tetes-imaginaires/" TargetMode="External"/><Relationship Id="rId33" Type="http://schemas.openxmlformats.org/officeDocument/2006/relationships/hyperlink" Target="https://www.arretsurimages.net/emissions/post-pop/kaamelott-trop-blanc-trop-masculin" TargetMode="External"/><Relationship Id="rId38" Type="http://schemas.openxmlformats.org/officeDocument/2006/relationships/hyperlink" Target="https://podtail.com/fr/podcast/histoire-en-series/03-vo-disenchantment-with-justine-breton/" TargetMode="External"/><Relationship Id="rId46" Type="http://schemas.openxmlformats.org/officeDocument/2006/relationships/footer" Target="footer1.xml"/><Relationship Id="rId20" Type="http://schemas.openxmlformats.org/officeDocument/2006/relationships/hyperlink" Target="http://journals.openedition.org/peme/38643" TargetMode="External"/><Relationship Id="rId41" Type="http://schemas.openxmlformats.org/officeDocument/2006/relationships/hyperlink" Target="http://www.franceinter.fr/emissions/blockbusters/blockbusters-19-juillet-201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3906</Words>
  <Characters>21488</Characters>
  <Application>Microsoft Office Word</Application>
  <DocSecurity>0</DocSecurity>
  <Lines>179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BRETON</dc:creator>
  <cp:keywords/>
  <dc:description/>
  <cp:lastModifiedBy>STEPHANIE HATAT</cp:lastModifiedBy>
  <cp:revision>2</cp:revision>
  <dcterms:created xsi:type="dcterms:W3CDTF">2022-07-18T12:35:00Z</dcterms:created>
  <dcterms:modified xsi:type="dcterms:W3CDTF">2022-07-18T12:35:00Z</dcterms:modified>
</cp:coreProperties>
</file>